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00" w:rsidRPr="00EE3098" w:rsidRDefault="005E0B32" w:rsidP="00417A96">
      <w:pPr>
        <w:jc w:val="center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 xml:space="preserve">Техническое задание </w:t>
      </w:r>
    </w:p>
    <w:p w:rsidR="00417A96" w:rsidRPr="00417A96" w:rsidRDefault="005E0B32" w:rsidP="00417A96">
      <w:pPr>
        <w:jc w:val="center"/>
        <w:rPr>
          <w:sz w:val="28"/>
          <w:szCs w:val="28"/>
        </w:rPr>
      </w:pPr>
      <w:r w:rsidRPr="00417A96">
        <w:rPr>
          <w:sz w:val="28"/>
          <w:szCs w:val="28"/>
        </w:rPr>
        <w:t>к заявке на проведение конкурентной процедуры</w:t>
      </w:r>
    </w:p>
    <w:p w:rsidR="00417A96" w:rsidRPr="00417A96" w:rsidRDefault="00E20F00" w:rsidP="00417A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поставку </w:t>
      </w:r>
      <w:r w:rsidR="00417A96" w:rsidRPr="00417A96">
        <w:rPr>
          <w:sz w:val="28"/>
          <w:szCs w:val="28"/>
        </w:rPr>
        <w:t>стационарных вытяжных систем для стационарных сварочных постов (местные вытяжные устройства радиусом действия 4 метра и радиальные</w:t>
      </w:r>
      <w:r w:rsidR="00C23E26">
        <w:rPr>
          <w:sz w:val="28"/>
          <w:szCs w:val="28"/>
        </w:rPr>
        <w:t xml:space="preserve"> вентиляторы высокого давления)</w:t>
      </w:r>
    </w:p>
    <w:p w:rsidR="00D203F5" w:rsidRPr="00D203F5" w:rsidRDefault="005E0B32" w:rsidP="00D203F5">
      <w:pPr>
        <w:jc w:val="center"/>
        <w:rPr>
          <w:sz w:val="28"/>
          <w:szCs w:val="28"/>
        </w:rPr>
      </w:pPr>
      <w:r w:rsidRPr="00D203F5">
        <w:rPr>
          <w:sz w:val="28"/>
          <w:szCs w:val="28"/>
        </w:rPr>
        <w:t xml:space="preserve">№ _______ </w:t>
      </w:r>
      <w:r w:rsidR="00545B48" w:rsidRPr="00D203F5">
        <w:rPr>
          <w:sz w:val="28"/>
          <w:szCs w:val="28"/>
        </w:rPr>
        <w:t>от «_____»__________________2012</w:t>
      </w:r>
      <w:r w:rsidRPr="00D203F5">
        <w:rPr>
          <w:sz w:val="28"/>
          <w:szCs w:val="28"/>
        </w:rPr>
        <w:t xml:space="preserve"> г.</w:t>
      </w:r>
    </w:p>
    <w:p w:rsidR="00D203F5" w:rsidRPr="00D203F5" w:rsidRDefault="00D203F5" w:rsidP="00D203F5">
      <w:pPr>
        <w:jc w:val="center"/>
        <w:rPr>
          <w:sz w:val="28"/>
          <w:szCs w:val="28"/>
        </w:rPr>
      </w:pPr>
    </w:p>
    <w:p w:rsidR="00C23E26" w:rsidRPr="00EE3098" w:rsidRDefault="00C23E26" w:rsidP="00C23E26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Наименование поставляемого товара.</w:t>
      </w:r>
    </w:p>
    <w:p w:rsidR="00C23E26" w:rsidRDefault="00C23E26" w:rsidP="00C23E26">
      <w:pPr>
        <w:pStyle w:val="ab"/>
        <w:numPr>
          <w:ilvl w:val="1"/>
          <w:numId w:val="1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Консольно-поворотное вытяжное устройство </w:t>
      </w:r>
      <w:r>
        <w:rPr>
          <w:sz w:val="28"/>
          <w:szCs w:val="28"/>
          <w:lang w:val="en-US"/>
        </w:rPr>
        <w:t>FM</w:t>
      </w:r>
      <w:r w:rsidRPr="00C23E26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</w:t>
      </w:r>
      <w:r w:rsidRPr="00C23E26">
        <w:rPr>
          <w:sz w:val="28"/>
          <w:szCs w:val="28"/>
        </w:rPr>
        <w:t>-1530/</w:t>
      </w:r>
      <w:r>
        <w:rPr>
          <w:sz w:val="28"/>
          <w:szCs w:val="28"/>
          <w:lang w:val="en-US"/>
        </w:rPr>
        <w:t>SP</w:t>
      </w:r>
      <w:r>
        <w:rPr>
          <w:sz w:val="28"/>
          <w:szCs w:val="28"/>
        </w:rPr>
        <w:t xml:space="preserve"> – 44 шт.</w:t>
      </w:r>
    </w:p>
    <w:p w:rsidR="00C23E26" w:rsidRDefault="00C23E26" w:rsidP="00C23E26">
      <w:pPr>
        <w:pStyle w:val="ab"/>
        <w:numPr>
          <w:ilvl w:val="1"/>
          <w:numId w:val="1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Радиальный вентилятор высокого давления </w:t>
      </w:r>
      <w:r>
        <w:rPr>
          <w:sz w:val="28"/>
          <w:szCs w:val="28"/>
          <w:lang w:val="en-US"/>
        </w:rPr>
        <w:t>FTEV</w:t>
      </w:r>
      <w:r>
        <w:rPr>
          <w:sz w:val="28"/>
          <w:szCs w:val="28"/>
        </w:rPr>
        <w:t>-765/</w:t>
      </w:r>
      <w:r>
        <w:rPr>
          <w:sz w:val="28"/>
          <w:szCs w:val="28"/>
          <w:lang w:val="en-US"/>
        </w:rPr>
        <w:t>SP</w:t>
      </w:r>
      <w:r>
        <w:rPr>
          <w:sz w:val="28"/>
          <w:szCs w:val="28"/>
        </w:rPr>
        <w:t xml:space="preserve"> – 11 шт.</w:t>
      </w:r>
    </w:p>
    <w:p w:rsidR="00C23E26" w:rsidRDefault="00C23E26" w:rsidP="009F1BF2">
      <w:pPr>
        <w:pStyle w:val="ab"/>
        <w:tabs>
          <w:tab w:val="left" w:pos="426"/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предназначено для </w:t>
      </w:r>
      <w:r w:rsidR="00457D9D">
        <w:rPr>
          <w:sz w:val="28"/>
          <w:szCs w:val="28"/>
        </w:rPr>
        <w:t xml:space="preserve">цехов </w:t>
      </w:r>
      <w:r>
        <w:rPr>
          <w:sz w:val="28"/>
          <w:szCs w:val="28"/>
        </w:rPr>
        <w:t>структурных подразделений ОАО «ППГХО» уранового горнорудного управления (УГРУ) и теплоэлектроцентрали (ТЭЦ).</w:t>
      </w:r>
    </w:p>
    <w:p w:rsidR="00C23E26" w:rsidRPr="00C23E26" w:rsidRDefault="00C23E26" w:rsidP="00C23E26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</w:p>
    <w:p w:rsidR="00EE3098" w:rsidRDefault="00C23E26" w:rsidP="00C23E26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Описание товаров (функциональные характеристики и потребительские свойства)</w:t>
      </w:r>
      <w:r w:rsidR="00EE3098" w:rsidRPr="00EE3098">
        <w:rPr>
          <w:b/>
          <w:sz w:val="28"/>
          <w:szCs w:val="28"/>
        </w:rPr>
        <w:t xml:space="preserve"> </w:t>
      </w:r>
    </w:p>
    <w:p w:rsidR="00385F19" w:rsidRDefault="00385F19" w:rsidP="00385F19">
      <w:pPr>
        <w:pStyle w:val="ab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C23E26" w:rsidRPr="00EE3098" w:rsidRDefault="00EE3098" w:rsidP="00EE3098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EE3098">
        <w:rPr>
          <w:b/>
          <w:sz w:val="28"/>
          <w:szCs w:val="28"/>
        </w:rPr>
        <w:t>онсольно-поворотно</w:t>
      </w:r>
      <w:r>
        <w:rPr>
          <w:b/>
          <w:sz w:val="28"/>
          <w:szCs w:val="28"/>
        </w:rPr>
        <w:t>е</w:t>
      </w:r>
      <w:r w:rsidRPr="00EE3098">
        <w:rPr>
          <w:b/>
          <w:sz w:val="28"/>
          <w:szCs w:val="28"/>
        </w:rPr>
        <w:t xml:space="preserve"> вытяжно</w:t>
      </w:r>
      <w:r>
        <w:rPr>
          <w:b/>
          <w:sz w:val="28"/>
          <w:szCs w:val="28"/>
        </w:rPr>
        <w:t>е</w:t>
      </w:r>
      <w:r w:rsidRPr="00EE3098">
        <w:rPr>
          <w:b/>
          <w:sz w:val="28"/>
          <w:szCs w:val="28"/>
        </w:rPr>
        <w:t xml:space="preserve"> устройств</w:t>
      </w:r>
      <w:r>
        <w:rPr>
          <w:b/>
          <w:sz w:val="28"/>
          <w:szCs w:val="28"/>
        </w:rPr>
        <w:t>о</w:t>
      </w:r>
      <w:r w:rsidRPr="00EE3098">
        <w:rPr>
          <w:b/>
          <w:sz w:val="28"/>
          <w:szCs w:val="28"/>
        </w:rPr>
        <w:t xml:space="preserve"> </w:t>
      </w:r>
      <w:r w:rsidRPr="00EE3098">
        <w:rPr>
          <w:b/>
          <w:sz w:val="28"/>
          <w:szCs w:val="28"/>
          <w:lang w:val="en-US"/>
        </w:rPr>
        <w:t>FM</w:t>
      </w:r>
      <w:r w:rsidRPr="00EE3098">
        <w:rPr>
          <w:b/>
          <w:sz w:val="28"/>
          <w:szCs w:val="28"/>
        </w:rPr>
        <w:t>-</w:t>
      </w:r>
      <w:r w:rsidRPr="00EE3098">
        <w:rPr>
          <w:b/>
          <w:sz w:val="28"/>
          <w:szCs w:val="28"/>
          <w:lang w:val="en-US"/>
        </w:rPr>
        <w:t>M</w:t>
      </w:r>
      <w:r w:rsidRPr="00EE3098">
        <w:rPr>
          <w:b/>
          <w:sz w:val="28"/>
          <w:szCs w:val="28"/>
        </w:rPr>
        <w:t>-1530/</w:t>
      </w:r>
      <w:r w:rsidRPr="00EE3098">
        <w:rPr>
          <w:b/>
          <w:sz w:val="28"/>
          <w:szCs w:val="28"/>
          <w:lang w:val="en-US"/>
        </w:rPr>
        <w:t>SP</w:t>
      </w:r>
      <w:r w:rsidRPr="00EE3098">
        <w:rPr>
          <w:b/>
          <w:sz w:val="28"/>
          <w:szCs w:val="28"/>
        </w:rPr>
        <w:t>.</w:t>
      </w:r>
    </w:p>
    <w:p w:rsidR="00EE3098" w:rsidRPr="002E3859" w:rsidRDefault="00C23E26" w:rsidP="00EE3098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859">
        <w:rPr>
          <w:sz w:val="28"/>
          <w:szCs w:val="28"/>
        </w:rPr>
        <w:t xml:space="preserve">Продукция должна быть сертифицирована </w:t>
      </w:r>
      <w:r w:rsidR="00470A89" w:rsidRPr="002E3859">
        <w:rPr>
          <w:sz w:val="28"/>
          <w:szCs w:val="28"/>
        </w:rPr>
        <w:t xml:space="preserve">в соответствии с </w:t>
      </w:r>
      <w:r w:rsidR="00A02F27" w:rsidRPr="002E3859">
        <w:rPr>
          <w:sz w:val="28"/>
          <w:szCs w:val="28"/>
        </w:rPr>
        <w:t>ГОСТ 21.602-2003, ГОСТ 304</w:t>
      </w:r>
      <w:r w:rsidR="00385F19">
        <w:rPr>
          <w:sz w:val="28"/>
          <w:szCs w:val="28"/>
        </w:rPr>
        <w:t>34-96, должна иметь гарантию качества, требуемые технические характеристики, документацию на русском языке, оборудование должно быть новым, не используемым ранее, выпуска не ранее 2012 г.</w:t>
      </w:r>
    </w:p>
    <w:p w:rsidR="00EE3098" w:rsidRPr="002E3859" w:rsidRDefault="003D2EF7" w:rsidP="00EE3098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859">
        <w:rPr>
          <w:sz w:val="28"/>
          <w:szCs w:val="28"/>
        </w:rPr>
        <w:t xml:space="preserve">Вытяжное устройство </w:t>
      </w:r>
      <w:r w:rsidR="005C18A1" w:rsidRPr="002E3859">
        <w:rPr>
          <w:sz w:val="28"/>
          <w:szCs w:val="28"/>
        </w:rPr>
        <w:t>предназначено для улавливания и удаления сварочных аэрозолей в системе местной вытяжной вентиляции цехов.</w:t>
      </w:r>
    </w:p>
    <w:p w:rsidR="00270C31" w:rsidRPr="002E3859" w:rsidRDefault="00270C31" w:rsidP="00EE3098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859">
        <w:rPr>
          <w:sz w:val="28"/>
          <w:szCs w:val="28"/>
        </w:rPr>
        <w:t xml:space="preserve">Вытяжное устройство </w:t>
      </w:r>
      <w:r w:rsidRPr="002E3859">
        <w:rPr>
          <w:sz w:val="28"/>
          <w:szCs w:val="28"/>
          <w:lang w:val="en-US"/>
        </w:rPr>
        <w:t>FM</w:t>
      </w:r>
      <w:r w:rsidRPr="002E3859">
        <w:rPr>
          <w:sz w:val="28"/>
          <w:szCs w:val="28"/>
        </w:rPr>
        <w:t>-</w:t>
      </w:r>
      <w:r w:rsidRPr="002E3859">
        <w:rPr>
          <w:sz w:val="28"/>
          <w:szCs w:val="28"/>
          <w:lang w:val="en-US"/>
        </w:rPr>
        <w:t>M</w:t>
      </w:r>
      <w:r w:rsidRPr="002E3859">
        <w:rPr>
          <w:sz w:val="28"/>
          <w:szCs w:val="28"/>
        </w:rPr>
        <w:t>-1530/</w:t>
      </w:r>
      <w:r w:rsidRPr="002E3859">
        <w:rPr>
          <w:sz w:val="28"/>
          <w:szCs w:val="28"/>
          <w:lang w:val="en-US"/>
        </w:rPr>
        <w:t>SP</w:t>
      </w:r>
      <w:r w:rsidRPr="002E3859">
        <w:rPr>
          <w:sz w:val="28"/>
          <w:szCs w:val="28"/>
        </w:rPr>
        <w:t xml:space="preserve"> состоит из консольной балки длиной 1500 мм с установленной на ней системой воздуховодов, а также прикрепленного к ней гибкого вытяжного устройства </w:t>
      </w:r>
      <w:r w:rsidRPr="002E3859">
        <w:rPr>
          <w:sz w:val="28"/>
          <w:szCs w:val="28"/>
          <w:lang w:val="en-US"/>
        </w:rPr>
        <w:t>KUA</w:t>
      </w:r>
      <w:r w:rsidRPr="002E3859">
        <w:rPr>
          <w:sz w:val="28"/>
          <w:szCs w:val="28"/>
        </w:rPr>
        <w:t>-</w:t>
      </w:r>
      <w:r w:rsidRPr="002E3859">
        <w:rPr>
          <w:sz w:val="28"/>
          <w:szCs w:val="28"/>
          <w:lang w:val="en-US"/>
        </w:rPr>
        <w:t>M</w:t>
      </w:r>
      <w:r w:rsidRPr="002E3859">
        <w:rPr>
          <w:sz w:val="28"/>
          <w:szCs w:val="28"/>
        </w:rPr>
        <w:t>-3</w:t>
      </w:r>
      <w:r w:rsidRPr="002E3859">
        <w:rPr>
          <w:sz w:val="28"/>
          <w:szCs w:val="28"/>
          <w:lang w:val="en-US"/>
        </w:rPr>
        <w:t>H</w:t>
      </w:r>
      <w:r w:rsidRPr="002E3859">
        <w:rPr>
          <w:sz w:val="28"/>
          <w:szCs w:val="28"/>
        </w:rPr>
        <w:t>/</w:t>
      </w:r>
      <w:r w:rsidRPr="002E3859">
        <w:rPr>
          <w:sz w:val="28"/>
          <w:szCs w:val="28"/>
          <w:lang w:val="en-US"/>
        </w:rPr>
        <w:t>SP</w:t>
      </w:r>
      <w:r w:rsidRPr="002E3859">
        <w:rPr>
          <w:sz w:val="28"/>
          <w:szCs w:val="28"/>
        </w:rPr>
        <w:t xml:space="preserve"> длиной 3000 мм.</w:t>
      </w:r>
    </w:p>
    <w:p w:rsidR="00885B5A" w:rsidRPr="002E3859" w:rsidRDefault="00885B5A" w:rsidP="00EE3098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859">
        <w:rPr>
          <w:sz w:val="28"/>
          <w:szCs w:val="28"/>
        </w:rPr>
        <w:t xml:space="preserve">Конструкция </w:t>
      </w:r>
      <w:r w:rsidRPr="002E3859">
        <w:rPr>
          <w:sz w:val="28"/>
          <w:szCs w:val="28"/>
          <w:lang w:val="en-US"/>
        </w:rPr>
        <w:t>FM</w:t>
      </w:r>
      <w:r w:rsidRPr="002E3859">
        <w:rPr>
          <w:sz w:val="28"/>
          <w:szCs w:val="28"/>
        </w:rPr>
        <w:t>-</w:t>
      </w:r>
      <w:r w:rsidRPr="002E3859">
        <w:rPr>
          <w:sz w:val="28"/>
          <w:szCs w:val="28"/>
          <w:lang w:val="en-US"/>
        </w:rPr>
        <w:t>M</w:t>
      </w:r>
      <w:r w:rsidRPr="002E3859">
        <w:rPr>
          <w:sz w:val="28"/>
          <w:szCs w:val="28"/>
        </w:rPr>
        <w:t>-1530/</w:t>
      </w:r>
      <w:r w:rsidRPr="002E3859">
        <w:rPr>
          <w:sz w:val="28"/>
          <w:szCs w:val="28"/>
          <w:lang w:val="en-US"/>
        </w:rPr>
        <w:t>SP</w:t>
      </w:r>
      <w:r w:rsidRPr="002E3859">
        <w:rPr>
          <w:sz w:val="28"/>
          <w:szCs w:val="28"/>
        </w:rPr>
        <w:t xml:space="preserve"> позволяет крепить к консольной балке на скользящие по направляющим роликовые каретки и</w:t>
      </w:r>
      <w:r w:rsidR="003E62CF" w:rsidRPr="002E3859">
        <w:rPr>
          <w:sz w:val="28"/>
          <w:szCs w:val="28"/>
        </w:rPr>
        <w:t xml:space="preserve"> подвески груз весом до 50 кг (</w:t>
      </w:r>
      <w:r w:rsidRPr="002E3859">
        <w:rPr>
          <w:sz w:val="28"/>
          <w:szCs w:val="28"/>
        </w:rPr>
        <w:t>кабели, шланги, сварочные аппараты и другую оснастку), что освобождает рабочее пространство и увеличивает срок службы кабелей и шлангов.</w:t>
      </w:r>
      <w:bookmarkStart w:id="0" w:name="_GoBack"/>
      <w:bookmarkEnd w:id="0"/>
    </w:p>
    <w:p w:rsidR="00EE3098" w:rsidRDefault="005C18A1" w:rsidP="00EE3098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color w:val="FF0000"/>
          <w:sz w:val="28"/>
          <w:szCs w:val="28"/>
        </w:rPr>
      </w:pPr>
      <w:r w:rsidRPr="00EE3098">
        <w:rPr>
          <w:sz w:val="28"/>
          <w:szCs w:val="28"/>
        </w:rPr>
        <w:t xml:space="preserve">Вытяжное устройство </w:t>
      </w:r>
      <w:r w:rsidR="003D2EF7" w:rsidRPr="00EE3098">
        <w:rPr>
          <w:sz w:val="28"/>
          <w:szCs w:val="28"/>
        </w:rPr>
        <w:t>обладает полой конструкцией воздуховодов и внешним</w:t>
      </w:r>
      <w:r w:rsidR="003D2EF7" w:rsidRPr="003D2EF7">
        <w:t xml:space="preserve"> </w:t>
      </w:r>
      <w:r w:rsidR="003D2EF7" w:rsidRPr="00EE3098">
        <w:rPr>
          <w:sz w:val="28"/>
          <w:szCs w:val="28"/>
        </w:rPr>
        <w:t>опорным механизмом для обеспечения минимального сопротивления воздушному потоку.</w:t>
      </w:r>
    </w:p>
    <w:p w:rsidR="00EE3098" w:rsidRPr="00134187" w:rsidRDefault="005C18A1" w:rsidP="00EE3098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color w:val="FF0000"/>
          <w:sz w:val="28"/>
          <w:szCs w:val="28"/>
        </w:rPr>
      </w:pPr>
      <w:r w:rsidRPr="00EE3098">
        <w:rPr>
          <w:sz w:val="28"/>
          <w:szCs w:val="28"/>
        </w:rPr>
        <w:t>Вытяжное устройство устанавливается на стене при помощи монтажной площадки (рис. 1).</w:t>
      </w:r>
    </w:p>
    <w:p w:rsidR="00134187" w:rsidRPr="00134187" w:rsidRDefault="00385F19" w:rsidP="00134187">
      <w:pPr>
        <w:tabs>
          <w:tab w:val="left" w:pos="426"/>
        </w:tabs>
        <w:jc w:val="both"/>
        <w:rPr>
          <w:color w:val="FF0000"/>
          <w:sz w:val="20"/>
          <w:szCs w:val="20"/>
        </w:rPr>
      </w:pPr>
      <w:r>
        <w:rPr>
          <w:rFonts w:eastAsiaTheme="minorHAnsi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3597910</wp:posOffset>
            </wp:positionH>
            <wp:positionV relativeFrom="paragraph">
              <wp:posOffset>182245</wp:posOffset>
            </wp:positionV>
            <wp:extent cx="2237740" cy="2037715"/>
            <wp:effectExtent l="19050" t="0" r="0" b="0"/>
            <wp:wrapTight wrapText="bothSides">
              <wp:wrapPolygon edited="0">
                <wp:start x="-184" y="0"/>
                <wp:lineTo x="-184" y="21405"/>
                <wp:lineTo x="21514" y="21405"/>
                <wp:lineTo x="21514" y="0"/>
                <wp:lineTo x="-184" y="0"/>
              </wp:wrapPolygon>
            </wp:wrapTight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9253" t="6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203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187">
        <w:rPr>
          <w:rFonts w:eastAsiaTheme="minorHAnsi"/>
          <w:sz w:val="20"/>
          <w:szCs w:val="20"/>
          <w:lang w:eastAsia="en-US"/>
        </w:rPr>
        <w:t>Рис.1.</w:t>
      </w:r>
      <w:r w:rsidR="002E3859">
        <w:rPr>
          <w:rFonts w:eastAsiaTheme="minorHAnsi"/>
          <w:sz w:val="20"/>
          <w:szCs w:val="20"/>
          <w:lang w:eastAsia="en-US"/>
        </w:rPr>
        <w:t xml:space="preserve"> </w:t>
      </w:r>
      <w:r w:rsidR="00134187" w:rsidRPr="00134187">
        <w:rPr>
          <w:rFonts w:eastAsiaTheme="minorHAnsi"/>
          <w:sz w:val="20"/>
          <w:szCs w:val="20"/>
          <w:lang w:eastAsia="en-US"/>
        </w:rPr>
        <w:t>Крепление вытяжного устройства на монтажной колонне     Крепление вытяжного устройства на стене</w:t>
      </w:r>
    </w:p>
    <w:p w:rsidR="00134187" w:rsidRDefault="002E3859" w:rsidP="003E62CF">
      <w:pPr>
        <w:tabs>
          <w:tab w:val="left" w:pos="426"/>
        </w:tabs>
        <w:jc w:val="both"/>
        <w:rPr>
          <w:color w:val="FF0000"/>
          <w:sz w:val="28"/>
          <w:szCs w:val="28"/>
        </w:rPr>
      </w:pPr>
      <w:r w:rsidRPr="002E3859">
        <w:rPr>
          <w:noProof/>
          <w:color w:val="FF0000"/>
          <w:sz w:val="28"/>
          <w:szCs w:val="28"/>
        </w:rPr>
        <w:drawing>
          <wp:inline distT="0" distB="0" distL="0" distR="0">
            <wp:extent cx="2198856" cy="2062264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51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856" cy="2062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098" w:rsidRPr="00134187" w:rsidRDefault="005C18A1" w:rsidP="00EE3098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34187">
        <w:rPr>
          <w:sz w:val="28"/>
          <w:szCs w:val="28"/>
        </w:rPr>
        <w:lastRenderedPageBreak/>
        <w:t>Вытяжное устройство поворачивается вокруг оси площадки на 180</w:t>
      </w:r>
      <w:r w:rsidRPr="00134187">
        <w:rPr>
          <w:sz w:val="28"/>
          <w:szCs w:val="28"/>
          <w:vertAlign w:val="superscript"/>
        </w:rPr>
        <w:t>0</w:t>
      </w:r>
      <w:r w:rsidRPr="00134187">
        <w:rPr>
          <w:sz w:val="28"/>
          <w:szCs w:val="28"/>
        </w:rPr>
        <w:t>.</w:t>
      </w:r>
    </w:p>
    <w:p w:rsidR="00EE3098" w:rsidRPr="00134187" w:rsidRDefault="00D33DE7" w:rsidP="00EE3098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34187">
        <w:rPr>
          <w:sz w:val="28"/>
          <w:szCs w:val="28"/>
        </w:rPr>
        <w:t xml:space="preserve">Радиус зоны обслуживания </w:t>
      </w:r>
      <w:r w:rsidR="00251E1F" w:rsidRPr="00134187">
        <w:rPr>
          <w:sz w:val="28"/>
          <w:szCs w:val="28"/>
          <w:lang w:val="en-US"/>
        </w:rPr>
        <w:t>FM</w:t>
      </w:r>
      <w:r w:rsidR="00251E1F" w:rsidRPr="00134187">
        <w:rPr>
          <w:sz w:val="28"/>
          <w:szCs w:val="28"/>
        </w:rPr>
        <w:t>-</w:t>
      </w:r>
      <w:r w:rsidR="00251E1F" w:rsidRPr="00134187">
        <w:rPr>
          <w:sz w:val="28"/>
          <w:szCs w:val="28"/>
          <w:lang w:val="en-US"/>
        </w:rPr>
        <w:t>M</w:t>
      </w:r>
      <w:r w:rsidR="00251E1F" w:rsidRPr="00134187">
        <w:rPr>
          <w:sz w:val="28"/>
          <w:szCs w:val="28"/>
        </w:rPr>
        <w:t>-1530/</w:t>
      </w:r>
      <w:r w:rsidR="00251E1F" w:rsidRPr="00134187">
        <w:rPr>
          <w:sz w:val="28"/>
          <w:szCs w:val="28"/>
          <w:lang w:val="en-US"/>
        </w:rPr>
        <w:t>SP</w:t>
      </w:r>
      <w:r w:rsidR="00251E1F" w:rsidRPr="00134187">
        <w:rPr>
          <w:sz w:val="28"/>
          <w:szCs w:val="28"/>
        </w:rPr>
        <w:t xml:space="preserve"> </w:t>
      </w:r>
      <w:r w:rsidRPr="00134187">
        <w:rPr>
          <w:sz w:val="28"/>
          <w:szCs w:val="28"/>
        </w:rPr>
        <w:t>составляет</w:t>
      </w:r>
      <w:r w:rsidR="00251E1F" w:rsidRPr="00134187">
        <w:rPr>
          <w:sz w:val="28"/>
          <w:szCs w:val="28"/>
        </w:rPr>
        <w:t xml:space="preserve"> 4355 мм. </w:t>
      </w:r>
      <w:r w:rsidR="002C7416" w:rsidRPr="00134187">
        <w:rPr>
          <w:sz w:val="28"/>
          <w:szCs w:val="28"/>
        </w:rPr>
        <w:t>(рис. 2)</w:t>
      </w:r>
      <w:r w:rsidR="00134187">
        <w:rPr>
          <w:sz w:val="28"/>
          <w:szCs w:val="28"/>
        </w:rPr>
        <w:t>.</w:t>
      </w:r>
    </w:p>
    <w:p w:rsidR="00134187" w:rsidRDefault="00134187" w:rsidP="00134187">
      <w:pPr>
        <w:pStyle w:val="ab"/>
        <w:tabs>
          <w:tab w:val="left" w:pos="426"/>
        </w:tabs>
        <w:ind w:left="0"/>
        <w:jc w:val="both"/>
        <w:rPr>
          <w:color w:val="4F81BD" w:themeColor="accent1"/>
          <w:sz w:val="28"/>
          <w:szCs w:val="28"/>
          <w:u w:val="single"/>
        </w:rPr>
      </w:pPr>
      <w:r w:rsidRPr="00134187">
        <w:rPr>
          <w:sz w:val="28"/>
          <w:szCs w:val="28"/>
        </w:rPr>
        <w:t>Рис. 2</w:t>
      </w:r>
    </w:p>
    <w:p w:rsidR="00134187" w:rsidRDefault="00134187" w:rsidP="00134187">
      <w:pPr>
        <w:pStyle w:val="ab"/>
        <w:tabs>
          <w:tab w:val="left" w:pos="426"/>
        </w:tabs>
        <w:ind w:left="0"/>
        <w:jc w:val="both"/>
        <w:rPr>
          <w:color w:val="4F81BD" w:themeColor="accent1"/>
          <w:sz w:val="28"/>
          <w:szCs w:val="28"/>
          <w:u w:val="single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>
            <wp:extent cx="4909063" cy="3235870"/>
            <wp:effectExtent l="19050" t="0" r="5837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453" b="11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063" cy="323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098" w:rsidRPr="00134187" w:rsidRDefault="00D33DE7" w:rsidP="00134187">
      <w:pPr>
        <w:pStyle w:val="ab"/>
        <w:numPr>
          <w:ilvl w:val="2"/>
          <w:numId w:val="1"/>
        </w:numPr>
        <w:tabs>
          <w:tab w:val="left" w:pos="426"/>
          <w:tab w:val="left" w:pos="709"/>
        </w:tabs>
        <w:ind w:left="0" w:firstLine="0"/>
        <w:jc w:val="both"/>
        <w:rPr>
          <w:sz w:val="28"/>
          <w:szCs w:val="28"/>
        </w:rPr>
      </w:pPr>
      <w:r w:rsidRPr="00134187">
        <w:rPr>
          <w:sz w:val="28"/>
          <w:szCs w:val="28"/>
        </w:rPr>
        <w:t>Высота подвески</w:t>
      </w:r>
      <w:r w:rsidR="006755BC" w:rsidRPr="00134187">
        <w:rPr>
          <w:sz w:val="28"/>
          <w:szCs w:val="28"/>
        </w:rPr>
        <w:t xml:space="preserve"> составляет</w:t>
      </w:r>
      <w:r w:rsidR="00251E1F" w:rsidRPr="00134187">
        <w:rPr>
          <w:sz w:val="28"/>
          <w:szCs w:val="28"/>
        </w:rPr>
        <w:t xml:space="preserve"> </w:t>
      </w:r>
      <w:r w:rsidR="00DC45F4" w:rsidRPr="00134187">
        <w:rPr>
          <w:sz w:val="28"/>
          <w:szCs w:val="28"/>
        </w:rPr>
        <w:t xml:space="preserve">от </w:t>
      </w:r>
      <w:r w:rsidR="00251E1F" w:rsidRPr="00134187">
        <w:rPr>
          <w:sz w:val="28"/>
          <w:szCs w:val="28"/>
        </w:rPr>
        <w:t>2000</w:t>
      </w:r>
      <w:r w:rsidR="00DC45F4" w:rsidRPr="00134187">
        <w:rPr>
          <w:sz w:val="28"/>
          <w:szCs w:val="28"/>
        </w:rPr>
        <w:t xml:space="preserve"> до </w:t>
      </w:r>
      <w:r w:rsidR="00251E1F" w:rsidRPr="00134187">
        <w:rPr>
          <w:sz w:val="28"/>
          <w:szCs w:val="28"/>
        </w:rPr>
        <w:t xml:space="preserve">3000 </w:t>
      </w:r>
      <w:r w:rsidR="00134187" w:rsidRPr="00134187">
        <w:rPr>
          <w:sz w:val="28"/>
          <w:szCs w:val="28"/>
        </w:rPr>
        <w:t>мм.</w:t>
      </w:r>
    </w:p>
    <w:p w:rsidR="002C7416" w:rsidRPr="00134187" w:rsidRDefault="003D2EF7" w:rsidP="00134187">
      <w:pPr>
        <w:pStyle w:val="ab"/>
        <w:numPr>
          <w:ilvl w:val="2"/>
          <w:numId w:val="1"/>
        </w:numPr>
        <w:tabs>
          <w:tab w:val="left" w:pos="426"/>
          <w:tab w:val="left" w:pos="709"/>
          <w:tab w:val="left" w:pos="851"/>
        </w:tabs>
        <w:ind w:left="0" w:firstLine="0"/>
        <w:jc w:val="both"/>
        <w:rPr>
          <w:sz w:val="28"/>
          <w:szCs w:val="28"/>
        </w:rPr>
      </w:pPr>
      <w:r w:rsidRPr="00134187">
        <w:rPr>
          <w:sz w:val="28"/>
          <w:szCs w:val="28"/>
        </w:rPr>
        <w:t xml:space="preserve">Диаметр </w:t>
      </w:r>
      <w:r w:rsidR="00DC45F4" w:rsidRPr="00134187">
        <w:rPr>
          <w:sz w:val="28"/>
          <w:szCs w:val="28"/>
        </w:rPr>
        <w:t xml:space="preserve">всех </w:t>
      </w:r>
      <w:r w:rsidRPr="00134187">
        <w:rPr>
          <w:sz w:val="28"/>
          <w:szCs w:val="28"/>
        </w:rPr>
        <w:t xml:space="preserve">воздуховодов </w:t>
      </w:r>
      <w:r w:rsidR="00DC45F4" w:rsidRPr="00134187">
        <w:rPr>
          <w:sz w:val="28"/>
          <w:szCs w:val="28"/>
          <w:lang w:val="en-US"/>
        </w:rPr>
        <w:t>FM</w:t>
      </w:r>
      <w:r w:rsidR="00DC45F4" w:rsidRPr="00134187">
        <w:rPr>
          <w:sz w:val="28"/>
          <w:szCs w:val="28"/>
        </w:rPr>
        <w:t>-</w:t>
      </w:r>
      <w:r w:rsidR="00DC45F4" w:rsidRPr="00134187">
        <w:rPr>
          <w:sz w:val="28"/>
          <w:szCs w:val="28"/>
          <w:lang w:val="en-US"/>
        </w:rPr>
        <w:t>M</w:t>
      </w:r>
      <w:r w:rsidR="00DC45F4" w:rsidRPr="00134187">
        <w:rPr>
          <w:sz w:val="28"/>
          <w:szCs w:val="28"/>
        </w:rPr>
        <w:t>-1530/</w:t>
      </w:r>
      <w:r w:rsidR="00DC45F4" w:rsidRPr="00134187">
        <w:rPr>
          <w:sz w:val="28"/>
          <w:szCs w:val="28"/>
          <w:lang w:val="en-US"/>
        </w:rPr>
        <w:t>SP</w:t>
      </w:r>
      <w:r w:rsidR="00DC45F4" w:rsidRPr="00134187">
        <w:rPr>
          <w:sz w:val="28"/>
          <w:szCs w:val="28"/>
        </w:rPr>
        <w:t xml:space="preserve"> </w:t>
      </w:r>
      <w:r w:rsidR="00196E3E" w:rsidRPr="00134187">
        <w:rPr>
          <w:sz w:val="28"/>
          <w:szCs w:val="28"/>
        </w:rPr>
        <w:t xml:space="preserve">- </w:t>
      </w:r>
      <w:r w:rsidRPr="00134187">
        <w:rPr>
          <w:sz w:val="28"/>
          <w:szCs w:val="28"/>
        </w:rPr>
        <w:t>160 мм.</w:t>
      </w:r>
    </w:p>
    <w:p w:rsidR="00EE3098" w:rsidRPr="00134187" w:rsidRDefault="002C7416" w:rsidP="00134187">
      <w:pPr>
        <w:pStyle w:val="ab"/>
        <w:numPr>
          <w:ilvl w:val="2"/>
          <w:numId w:val="1"/>
        </w:numPr>
        <w:tabs>
          <w:tab w:val="left" w:pos="426"/>
          <w:tab w:val="left" w:pos="709"/>
          <w:tab w:val="left" w:pos="851"/>
        </w:tabs>
        <w:ind w:left="0" w:firstLine="0"/>
        <w:jc w:val="both"/>
        <w:rPr>
          <w:sz w:val="28"/>
          <w:szCs w:val="28"/>
        </w:rPr>
      </w:pPr>
      <w:r w:rsidRPr="00134187">
        <w:rPr>
          <w:sz w:val="28"/>
          <w:szCs w:val="28"/>
        </w:rPr>
        <w:t>Г</w:t>
      </w:r>
      <w:r w:rsidR="006755BC" w:rsidRPr="00134187">
        <w:rPr>
          <w:sz w:val="28"/>
          <w:szCs w:val="28"/>
        </w:rPr>
        <w:t xml:space="preserve">рафик зависимости потери давления от расхода воздуха представлен на (рис.3) </w:t>
      </w:r>
    </w:p>
    <w:p w:rsidR="002C7416" w:rsidRPr="000A7470" w:rsidRDefault="000A7470" w:rsidP="002C7416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  <w:r w:rsidRPr="000A7470">
        <w:rPr>
          <w:sz w:val="28"/>
          <w:szCs w:val="28"/>
        </w:rPr>
        <w:t>Рис. 3</w:t>
      </w:r>
    </w:p>
    <w:p w:rsidR="002C7416" w:rsidRDefault="002C7416" w:rsidP="002C7416">
      <w:pPr>
        <w:pStyle w:val="ab"/>
        <w:tabs>
          <w:tab w:val="left" w:pos="426"/>
        </w:tabs>
        <w:ind w:left="0"/>
        <w:jc w:val="both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>
            <wp:extent cx="5132583" cy="440339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22" t="4853" r="8659" b="9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583" cy="440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F19" w:rsidRDefault="00385F19" w:rsidP="002C7416">
      <w:pPr>
        <w:pStyle w:val="ab"/>
        <w:tabs>
          <w:tab w:val="left" w:pos="426"/>
        </w:tabs>
        <w:ind w:left="0"/>
        <w:jc w:val="both"/>
        <w:rPr>
          <w:color w:val="FF0000"/>
          <w:sz w:val="28"/>
          <w:szCs w:val="28"/>
        </w:rPr>
      </w:pPr>
    </w:p>
    <w:p w:rsidR="00385F19" w:rsidRDefault="00385F19" w:rsidP="002C7416">
      <w:pPr>
        <w:pStyle w:val="ab"/>
        <w:tabs>
          <w:tab w:val="left" w:pos="426"/>
        </w:tabs>
        <w:ind w:left="0"/>
        <w:jc w:val="both"/>
        <w:rPr>
          <w:color w:val="FF0000"/>
          <w:sz w:val="28"/>
          <w:szCs w:val="28"/>
        </w:rPr>
      </w:pPr>
    </w:p>
    <w:p w:rsidR="006755BC" w:rsidRPr="000A7470" w:rsidRDefault="006755BC" w:rsidP="008B58CF">
      <w:pPr>
        <w:pStyle w:val="ab"/>
        <w:numPr>
          <w:ilvl w:val="2"/>
          <w:numId w:val="1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0A7470">
        <w:rPr>
          <w:sz w:val="28"/>
          <w:szCs w:val="28"/>
        </w:rPr>
        <w:lastRenderedPageBreak/>
        <w:t>Общее устройство и размеры:</w:t>
      </w:r>
    </w:p>
    <w:p w:rsidR="000A7470" w:rsidRPr="000A7470" w:rsidRDefault="000A7470" w:rsidP="000A7470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  <w:r w:rsidRPr="000A7470">
        <w:rPr>
          <w:sz w:val="28"/>
          <w:szCs w:val="28"/>
        </w:rPr>
        <w:t>Рис. 4</w:t>
      </w:r>
    </w:p>
    <w:p w:rsidR="00E05A54" w:rsidRDefault="000A7470" w:rsidP="00E05A54">
      <w:pPr>
        <w:tabs>
          <w:tab w:val="left" w:pos="426"/>
        </w:tabs>
        <w:jc w:val="both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1482090</wp:posOffset>
            </wp:positionH>
            <wp:positionV relativeFrom="paragraph">
              <wp:posOffset>3031490</wp:posOffset>
            </wp:positionV>
            <wp:extent cx="2971800" cy="1877060"/>
            <wp:effectExtent l="19050" t="0" r="0" b="0"/>
            <wp:wrapTight wrapText="bothSides">
              <wp:wrapPolygon edited="0">
                <wp:start x="-138" y="0"/>
                <wp:lineTo x="-138" y="21483"/>
                <wp:lineTo x="21600" y="21483"/>
                <wp:lineTo x="21600" y="0"/>
                <wp:lineTo x="-138" y="0"/>
              </wp:wrapPolygon>
            </wp:wrapTight>
            <wp:docPr id="7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7706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-103505</wp:posOffset>
            </wp:positionH>
            <wp:positionV relativeFrom="paragraph">
              <wp:posOffset>45085</wp:posOffset>
            </wp:positionV>
            <wp:extent cx="6268085" cy="2840355"/>
            <wp:effectExtent l="19050" t="0" r="0" b="0"/>
            <wp:wrapTight wrapText="bothSides">
              <wp:wrapPolygon edited="0">
                <wp:start x="-66" y="0"/>
                <wp:lineTo x="-66" y="21441"/>
                <wp:lineTo x="21598" y="21441"/>
                <wp:lineTo x="21598" y="0"/>
                <wp:lineTo x="-66" y="0"/>
              </wp:wrapPolygon>
            </wp:wrapTight>
            <wp:docPr id="6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085" cy="284035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E05A54" w:rsidRDefault="00E05A54" w:rsidP="00E05A54">
      <w:pPr>
        <w:tabs>
          <w:tab w:val="left" w:pos="426"/>
        </w:tabs>
        <w:jc w:val="both"/>
        <w:rPr>
          <w:color w:val="FF0000"/>
          <w:sz w:val="28"/>
          <w:szCs w:val="28"/>
        </w:rPr>
      </w:pPr>
    </w:p>
    <w:p w:rsidR="00E05A54" w:rsidRPr="00E05A54" w:rsidRDefault="00E05A54" w:rsidP="00E05A54">
      <w:pPr>
        <w:tabs>
          <w:tab w:val="left" w:pos="426"/>
        </w:tabs>
        <w:jc w:val="both"/>
        <w:rPr>
          <w:color w:val="FF0000"/>
          <w:sz w:val="28"/>
          <w:szCs w:val="28"/>
        </w:rPr>
      </w:pPr>
    </w:p>
    <w:p w:rsidR="00C23E26" w:rsidRDefault="00C23E26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3D2EF7" w:rsidRDefault="003D2EF7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3D2EF7" w:rsidRDefault="003D2EF7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081D99" w:rsidRDefault="000A7470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3690620</wp:posOffset>
            </wp:positionH>
            <wp:positionV relativeFrom="paragraph">
              <wp:posOffset>144145</wp:posOffset>
            </wp:positionV>
            <wp:extent cx="1887220" cy="3856990"/>
            <wp:effectExtent l="19050" t="0" r="0" b="0"/>
            <wp:wrapTight wrapText="bothSides">
              <wp:wrapPolygon edited="0">
                <wp:start x="-218" y="0"/>
                <wp:lineTo x="-218" y="21444"/>
                <wp:lineTo x="21585" y="21444"/>
                <wp:lineTo x="21585" y="0"/>
                <wp:lineTo x="-218" y="0"/>
              </wp:wrapPolygon>
            </wp:wrapTight>
            <wp:docPr id="5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38569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553720</wp:posOffset>
            </wp:positionH>
            <wp:positionV relativeFrom="paragraph">
              <wp:posOffset>144145</wp:posOffset>
            </wp:positionV>
            <wp:extent cx="1551305" cy="3691255"/>
            <wp:effectExtent l="19050" t="0" r="0" b="0"/>
            <wp:wrapTight wrapText="bothSides">
              <wp:wrapPolygon edited="0">
                <wp:start x="-265" y="0"/>
                <wp:lineTo x="-265" y="21515"/>
                <wp:lineTo x="21485" y="21515"/>
                <wp:lineTo x="21485" y="0"/>
                <wp:lineTo x="-265" y="0"/>
              </wp:wrapPolygon>
            </wp:wrapTight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369125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081D99" w:rsidRDefault="00081D99" w:rsidP="003D2EF7">
      <w:pPr>
        <w:pStyle w:val="ab"/>
        <w:tabs>
          <w:tab w:val="left" w:pos="426"/>
        </w:tabs>
        <w:ind w:left="0"/>
        <w:jc w:val="both"/>
        <w:rPr>
          <w:rFonts w:ascii="ArialMT" w:hAnsi="ArialMT"/>
          <w:color w:val="000000"/>
          <w:sz w:val="20"/>
          <w:szCs w:val="20"/>
        </w:rPr>
      </w:pPr>
    </w:p>
    <w:p w:rsidR="003D2EF7" w:rsidRPr="00E638B6" w:rsidRDefault="00081D99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  <w:r w:rsidRPr="00E638B6">
        <w:rPr>
          <w:color w:val="000000"/>
          <w:sz w:val="28"/>
          <w:szCs w:val="28"/>
        </w:rPr>
        <w:t>Где, 1 – KUA-M</w:t>
      </w:r>
      <w:r w:rsidR="00DC45F4">
        <w:rPr>
          <w:color w:val="000000"/>
          <w:sz w:val="28"/>
          <w:szCs w:val="28"/>
        </w:rPr>
        <w:t>-3</w:t>
      </w:r>
      <w:r w:rsidR="00DC45F4">
        <w:rPr>
          <w:color w:val="000000"/>
          <w:sz w:val="28"/>
          <w:szCs w:val="28"/>
          <w:lang w:val="en-US"/>
        </w:rPr>
        <w:t>H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Pr="00E638B6">
        <w:rPr>
          <w:color w:val="000000"/>
          <w:sz w:val="28"/>
          <w:szCs w:val="28"/>
        </w:rPr>
        <w:t>2 – отвод,</w:t>
      </w:r>
      <w:r w:rsidR="003D2EF7" w:rsidRPr="00E638B6">
        <w:rPr>
          <w:color w:val="000000"/>
          <w:sz w:val="28"/>
          <w:szCs w:val="28"/>
        </w:rPr>
        <w:t xml:space="preserve"> </w:t>
      </w:r>
      <w:r w:rsidRPr="00E638B6">
        <w:rPr>
          <w:color w:val="000000"/>
          <w:sz w:val="28"/>
          <w:szCs w:val="28"/>
        </w:rPr>
        <w:t>3 – саморез,</w:t>
      </w:r>
      <w:r w:rsidR="003D2EF7" w:rsidRPr="00E638B6">
        <w:rPr>
          <w:color w:val="000000"/>
          <w:sz w:val="28"/>
          <w:szCs w:val="28"/>
        </w:rPr>
        <w:t xml:space="preserve"> </w:t>
      </w:r>
      <w:r w:rsidRPr="00E638B6">
        <w:rPr>
          <w:color w:val="000000"/>
          <w:sz w:val="28"/>
          <w:szCs w:val="28"/>
        </w:rPr>
        <w:t>4 – воздуховод,</w:t>
      </w:r>
      <w:r w:rsidR="003D2EF7" w:rsidRPr="00E638B6">
        <w:rPr>
          <w:color w:val="000000"/>
          <w:sz w:val="28"/>
          <w:szCs w:val="28"/>
        </w:rPr>
        <w:t xml:space="preserve"> </w:t>
      </w:r>
      <w:r w:rsidRPr="00E638B6">
        <w:rPr>
          <w:color w:val="000000"/>
          <w:sz w:val="28"/>
          <w:szCs w:val="28"/>
        </w:rPr>
        <w:t>5 – балка,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6 – хомут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7 – шланг d=160 мм, длина 1350 мм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8 – монтажная площадка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9 – болт осевой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10 – гайка М 20 (24)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11 – шайба 20 (24)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12 – шайба стопорная 20 (24)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 xml:space="preserve">13 – </w:t>
      </w:r>
      <w:r w:rsidR="003D2EF7" w:rsidRPr="003D2EF7">
        <w:rPr>
          <w:color w:val="000000"/>
          <w:sz w:val="28"/>
          <w:szCs w:val="28"/>
        </w:rPr>
        <w:lastRenderedPageBreak/>
        <w:t>шайба опорная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14 – каретка для сварочного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аппарата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15 – подвеска для кабеля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16 – крышка кронштейна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Pr="00E638B6">
        <w:rPr>
          <w:color w:val="000000"/>
          <w:sz w:val="28"/>
          <w:szCs w:val="28"/>
        </w:rPr>
        <w:t>17 – кронштейн,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18 – болт М10x50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Pr="00E638B6">
        <w:rPr>
          <w:color w:val="000000"/>
          <w:sz w:val="28"/>
          <w:szCs w:val="28"/>
        </w:rPr>
        <w:t>19 – гайка М10,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20 – шайба 10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21 – шайба стопорная 10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22 – винт М8x20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23 – колодка тормозная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24 – планка опорная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25 – винт М4х12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26 – шплинт 4х40</w:t>
      </w:r>
      <w:r w:rsidRPr="00E638B6">
        <w:rPr>
          <w:color w:val="000000"/>
          <w:sz w:val="28"/>
          <w:szCs w:val="28"/>
        </w:rPr>
        <w:t>,</w:t>
      </w:r>
      <w:r w:rsidR="003D2EF7" w:rsidRPr="00E638B6">
        <w:rPr>
          <w:color w:val="000000"/>
          <w:sz w:val="28"/>
          <w:szCs w:val="28"/>
        </w:rPr>
        <w:t xml:space="preserve"> </w:t>
      </w:r>
      <w:r w:rsidR="003D2EF7" w:rsidRPr="003D2EF7">
        <w:rPr>
          <w:color w:val="000000"/>
          <w:sz w:val="28"/>
          <w:szCs w:val="28"/>
        </w:rPr>
        <w:t>27 – ролик.</w:t>
      </w:r>
    </w:p>
    <w:p w:rsidR="005C18A1" w:rsidRPr="00385F19" w:rsidRDefault="005C18A1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081D99" w:rsidRPr="00B748E3" w:rsidRDefault="00081D99" w:rsidP="00081D99">
      <w:pPr>
        <w:tabs>
          <w:tab w:val="left" w:pos="426"/>
        </w:tabs>
        <w:jc w:val="both"/>
        <w:rPr>
          <w:sz w:val="28"/>
          <w:szCs w:val="28"/>
        </w:rPr>
      </w:pPr>
      <w:r w:rsidRPr="00E05A54">
        <w:rPr>
          <w:bCs/>
          <w:color w:val="000000"/>
          <w:sz w:val="28"/>
          <w:szCs w:val="28"/>
        </w:rPr>
        <w:t>Таблица. Основны</w:t>
      </w:r>
      <w:r w:rsidR="000A7470">
        <w:rPr>
          <w:bCs/>
          <w:color w:val="000000"/>
          <w:sz w:val="28"/>
          <w:szCs w:val="28"/>
        </w:rPr>
        <w:t>е</w:t>
      </w:r>
      <w:r w:rsidRPr="00E05A54">
        <w:rPr>
          <w:bCs/>
          <w:color w:val="000000"/>
          <w:sz w:val="28"/>
          <w:szCs w:val="28"/>
        </w:rPr>
        <w:t xml:space="preserve"> размер</w:t>
      </w:r>
      <w:r w:rsidR="000A7470">
        <w:rPr>
          <w:bCs/>
          <w:color w:val="000000"/>
          <w:sz w:val="28"/>
          <w:szCs w:val="28"/>
        </w:rPr>
        <w:t>ы</w:t>
      </w:r>
    </w:p>
    <w:tbl>
      <w:tblPr>
        <w:tblW w:w="90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765"/>
        <w:gridCol w:w="892"/>
        <w:gridCol w:w="976"/>
        <w:gridCol w:w="976"/>
        <w:gridCol w:w="976"/>
        <w:gridCol w:w="976"/>
        <w:gridCol w:w="976"/>
        <w:gridCol w:w="976"/>
      </w:tblGrid>
      <w:tr w:rsidR="00081D99" w:rsidRPr="00E05A54" w:rsidTr="00081D99">
        <w:trPr>
          <w:trHeight w:val="300"/>
        </w:trPr>
        <w:tc>
          <w:tcPr>
            <w:tcW w:w="1519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Изделие</w:t>
            </w:r>
          </w:p>
        </w:tc>
        <w:tc>
          <w:tcPr>
            <w:tcW w:w="765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А, мм</w:t>
            </w:r>
          </w:p>
        </w:tc>
        <w:tc>
          <w:tcPr>
            <w:tcW w:w="89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а1, мм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а2, мм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а3, мм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а4, мм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Б, мм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б1, мм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б2, мм</w:t>
            </w:r>
          </w:p>
        </w:tc>
      </w:tr>
      <w:tr w:rsidR="00081D99" w:rsidRPr="00E05A54" w:rsidTr="00081D99">
        <w:trPr>
          <w:trHeight w:val="315"/>
        </w:trPr>
        <w:tc>
          <w:tcPr>
            <w:tcW w:w="1519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FM-M-1530</w:t>
            </w:r>
          </w:p>
        </w:tc>
        <w:tc>
          <w:tcPr>
            <w:tcW w:w="765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4355</w:t>
            </w:r>
          </w:p>
        </w:tc>
        <w:tc>
          <w:tcPr>
            <w:tcW w:w="89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1550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2754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97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081D99" w:rsidRPr="00E05A54" w:rsidRDefault="00081D99" w:rsidP="00C9310A">
            <w:pPr>
              <w:jc w:val="center"/>
              <w:rPr>
                <w:color w:val="000000"/>
                <w:sz w:val="28"/>
                <w:szCs w:val="28"/>
              </w:rPr>
            </w:pPr>
            <w:r w:rsidRPr="00E05A54">
              <w:rPr>
                <w:color w:val="000000"/>
                <w:sz w:val="28"/>
                <w:szCs w:val="28"/>
              </w:rPr>
              <w:t>270</w:t>
            </w:r>
          </w:p>
        </w:tc>
      </w:tr>
    </w:tbl>
    <w:p w:rsidR="005C18A1" w:rsidRPr="00385F19" w:rsidRDefault="005C18A1" w:rsidP="003D2EF7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5C18A1" w:rsidRDefault="008B58CF" w:rsidP="008B58CF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B58CF">
        <w:rPr>
          <w:b/>
          <w:sz w:val="28"/>
          <w:szCs w:val="28"/>
        </w:rPr>
        <w:t xml:space="preserve">Радиальный вентилятор высокого давления </w:t>
      </w:r>
      <w:r w:rsidRPr="008B58CF">
        <w:rPr>
          <w:b/>
          <w:sz w:val="28"/>
          <w:szCs w:val="28"/>
          <w:lang w:val="en-US"/>
        </w:rPr>
        <w:t>FTEV</w:t>
      </w:r>
      <w:r w:rsidRPr="008B58CF">
        <w:rPr>
          <w:b/>
          <w:sz w:val="28"/>
          <w:szCs w:val="28"/>
        </w:rPr>
        <w:t>-765/</w:t>
      </w:r>
      <w:r w:rsidRPr="008B58CF">
        <w:rPr>
          <w:b/>
          <w:sz w:val="28"/>
          <w:szCs w:val="28"/>
          <w:lang w:val="en-US"/>
        </w:rPr>
        <w:t>SP</w:t>
      </w:r>
      <w:r>
        <w:rPr>
          <w:b/>
          <w:sz w:val="28"/>
          <w:szCs w:val="28"/>
        </w:rPr>
        <w:t>.</w:t>
      </w:r>
    </w:p>
    <w:p w:rsidR="00385F19" w:rsidRPr="008B58CF" w:rsidRDefault="00385F19" w:rsidP="00385F19">
      <w:pPr>
        <w:pStyle w:val="ab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242C4F" w:rsidRPr="00385F19" w:rsidRDefault="00242C4F" w:rsidP="00385F19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859">
        <w:rPr>
          <w:sz w:val="28"/>
          <w:szCs w:val="28"/>
        </w:rPr>
        <w:t xml:space="preserve">Продукция должна быть сертифицирована в соответствии с </w:t>
      </w:r>
      <w:r w:rsidR="00A02F27" w:rsidRPr="002E3859">
        <w:rPr>
          <w:sz w:val="28"/>
          <w:szCs w:val="28"/>
        </w:rPr>
        <w:t>ГОСТ 5976-90 (разд.2), ГОСТ 1</w:t>
      </w:r>
      <w:r w:rsidR="00385F19">
        <w:rPr>
          <w:sz w:val="28"/>
          <w:szCs w:val="28"/>
        </w:rPr>
        <w:t>2.1.003-83, ГОСТ 12.1.012-2004, должна иметь гарантию качества, требуемые технические характеристики, документацию на русском языке, оборудование должно быть новым, не используемым ранее, выпуска не ранее 2012 г.</w:t>
      </w:r>
    </w:p>
    <w:p w:rsidR="008B58CF" w:rsidRDefault="008B58CF" w:rsidP="008B58CF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B58CF">
        <w:rPr>
          <w:sz w:val="28"/>
          <w:szCs w:val="28"/>
        </w:rPr>
        <w:t>Радиальный вентилятор высокого давления</w:t>
      </w:r>
      <w:r>
        <w:rPr>
          <w:sz w:val="28"/>
          <w:szCs w:val="28"/>
        </w:rPr>
        <w:t xml:space="preserve"> (далее по тексту вентилятор) применяется в стационарных системах вентиляции для обеспечения санитарно-технических и производственных нужд.</w:t>
      </w:r>
    </w:p>
    <w:p w:rsidR="008B58CF" w:rsidRDefault="008B58CF" w:rsidP="008B58CF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Вентиляторы предназначены для перемещения невзрывоопасных газо-воздушных сред, не вызывающих ускоренной коррозии металлов проточной части вентиляторов (скорость коррозии не выше 0,1 мм в год) с содержанием пыли и других твердых примесей не более 0,1г/м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 не содержащих липких веществ и волокнистых материалов.</w:t>
      </w:r>
    </w:p>
    <w:p w:rsidR="008B58CF" w:rsidRDefault="008B58CF" w:rsidP="008B58CF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Вентиляторы с двигателями в исполнении У2 предназначены для эксплуатации в условиях умеренного климата 2-ой категории размещения по ГОСТ 15150-69 при температуре окружающей среды от -45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до +40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(под навесом при отсутствии прямого воздействия солнечного излучения и атмосферных осадков).</w:t>
      </w:r>
    </w:p>
    <w:p w:rsidR="008B58CF" w:rsidRDefault="008B58CF" w:rsidP="008B58CF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Степень защиты </w:t>
      </w:r>
      <w:r w:rsidR="00A61700">
        <w:rPr>
          <w:sz w:val="28"/>
          <w:szCs w:val="28"/>
          <w:lang w:val="en-US"/>
        </w:rPr>
        <w:t>IP</w:t>
      </w:r>
      <w:r w:rsidR="005F35FC">
        <w:rPr>
          <w:sz w:val="28"/>
          <w:szCs w:val="28"/>
        </w:rPr>
        <w:t>54 по ГОСТ 17494-87 (обеспечивается защита от попадания брызг воды).</w:t>
      </w:r>
    </w:p>
    <w:p w:rsidR="00225EEE" w:rsidRPr="00225EEE" w:rsidRDefault="005F35FC" w:rsidP="008B58CF">
      <w:pPr>
        <w:pStyle w:val="ab"/>
        <w:numPr>
          <w:ilvl w:val="2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технические данные и характеристики вентиляторов:</w:t>
      </w:r>
      <w:r w:rsidR="00225EEE" w:rsidRPr="00225EEE">
        <w:rPr>
          <w:sz w:val="20"/>
          <w:szCs w:val="20"/>
        </w:rPr>
        <w:t xml:space="preserve"> </w:t>
      </w:r>
    </w:p>
    <w:p w:rsidR="00225EEE" w:rsidRDefault="00225EEE" w:rsidP="00225EEE">
      <w:pPr>
        <w:pStyle w:val="ab"/>
        <w:numPr>
          <w:ilvl w:val="3"/>
          <w:numId w:val="1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225EEE">
        <w:rPr>
          <w:sz w:val="28"/>
          <w:szCs w:val="28"/>
        </w:rPr>
        <w:t>Основные технические данные вентиляторов приведены в табл</w:t>
      </w:r>
      <w:r>
        <w:rPr>
          <w:sz w:val="28"/>
          <w:szCs w:val="28"/>
        </w:rPr>
        <w:t>ице</w:t>
      </w:r>
      <w:r w:rsidRPr="00225EEE">
        <w:rPr>
          <w:sz w:val="28"/>
          <w:szCs w:val="28"/>
        </w:rPr>
        <w:t>.</w:t>
      </w:r>
    </w:p>
    <w:p w:rsidR="00DC45F4" w:rsidRPr="00385F19" w:rsidRDefault="00DC45F4" w:rsidP="00DC45F4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</w:p>
    <w:tbl>
      <w:tblPr>
        <w:tblStyle w:val="a7"/>
        <w:tblW w:w="10064" w:type="dxa"/>
        <w:tblLayout w:type="fixed"/>
        <w:tblLook w:val="04A0"/>
      </w:tblPr>
      <w:tblGrid>
        <w:gridCol w:w="1274"/>
        <w:gridCol w:w="942"/>
        <w:gridCol w:w="1333"/>
        <w:gridCol w:w="1477"/>
        <w:gridCol w:w="1158"/>
        <w:gridCol w:w="1285"/>
        <w:gridCol w:w="816"/>
        <w:gridCol w:w="1069"/>
        <w:gridCol w:w="710"/>
      </w:tblGrid>
      <w:tr w:rsidR="00225EEE" w:rsidRPr="00385F19" w:rsidTr="00F278A5">
        <w:tc>
          <w:tcPr>
            <w:tcW w:w="1274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85F19">
              <w:rPr>
                <w:rFonts w:ascii="Times New Roman" w:hAnsi="Times New Roman" w:cs="Times New Roman"/>
                <w:bCs/>
              </w:rPr>
              <w:t>Тип</w:t>
            </w:r>
          </w:p>
          <w:p w:rsidR="00225EEE" w:rsidRPr="00385F19" w:rsidRDefault="00225EEE" w:rsidP="00077123">
            <w:pPr>
              <w:jc w:val="center"/>
              <w:rPr>
                <w:bCs/>
              </w:rPr>
            </w:pPr>
            <w:r w:rsidRPr="00385F19">
              <w:rPr>
                <w:bCs/>
              </w:rPr>
              <w:t>вентилятора</w:t>
            </w:r>
          </w:p>
        </w:tc>
        <w:tc>
          <w:tcPr>
            <w:tcW w:w="2275" w:type="dxa"/>
            <w:gridSpan w:val="2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85F19">
              <w:rPr>
                <w:rFonts w:ascii="Times New Roman" w:hAnsi="Times New Roman" w:cs="Times New Roman"/>
                <w:bCs/>
              </w:rPr>
              <w:t>Оптимальный режим</w:t>
            </w:r>
          </w:p>
          <w:p w:rsidR="00225EEE" w:rsidRPr="00385F19" w:rsidRDefault="00225EEE" w:rsidP="00077123">
            <w:pPr>
              <w:jc w:val="center"/>
              <w:rPr>
                <w:bCs/>
              </w:rPr>
            </w:pPr>
            <w:r w:rsidRPr="00385F19">
              <w:rPr>
                <w:bCs/>
              </w:rPr>
              <w:t>работы*</w:t>
            </w:r>
          </w:p>
        </w:tc>
        <w:tc>
          <w:tcPr>
            <w:tcW w:w="5805" w:type="dxa"/>
            <w:gridSpan w:val="5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jc w:val="center"/>
              <w:rPr>
                <w:bCs/>
              </w:rPr>
            </w:pPr>
            <w:r w:rsidRPr="00385F19">
              <w:rPr>
                <w:bCs/>
              </w:rPr>
              <w:t>Электродвигатель</w:t>
            </w:r>
          </w:p>
        </w:tc>
        <w:tc>
          <w:tcPr>
            <w:tcW w:w="710" w:type="dxa"/>
            <w:vMerge w:val="restart"/>
            <w:tcMar>
              <w:left w:w="0" w:type="dxa"/>
              <w:right w:w="0" w:type="dxa"/>
            </w:tcMar>
          </w:tcPr>
          <w:p w:rsidR="00225EEE" w:rsidRPr="00385F19" w:rsidRDefault="00225EEE" w:rsidP="00225EEE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85F19">
              <w:rPr>
                <w:rFonts w:ascii="Times New Roman" w:hAnsi="Times New Roman" w:cs="Times New Roman"/>
                <w:bCs/>
              </w:rPr>
              <w:t>Масса, кг</w:t>
            </w:r>
          </w:p>
        </w:tc>
      </w:tr>
      <w:tr w:rsidR="00225EEE" w:rsidRPr="00385F19" w:rsidTr="00F278A5">
        <w:tc>
          <w:tcPr>
            <w:tcW w:w="1274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jc w:val="center"/>
              <w:rPr>
                <w:bCs/>
              </w:rPr>
            </w:pPr>
          </w:p>
        </w:tc>
        <w:tc>
          <w:tcPr>
            <w:tcW w:w="942" w:type="dxa"/>
            <w:tcMar>
              <w:left w:w="0" w:type="dxa"/>
              <w:right w:w="0" w:type="dxa"/>
            </w:tcMar>
          </w:tcPr>
          <w:p w:rsidR="00225EEE" w:rsidRPr="00385F19" w:rsidRDefault="00225EEE" w:rsidP="00225EEE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85F19">
              <w:rPr>
                <w:rFonts w:ascii="Times New Roman" w:hAnsi="Times New Roman" w:cs="Times New Roman"/>
                <w:bCs/>
              </w:rPr>
              <w:t>Полн. давление Па</w:t>
            </w:r>
          </w:p>
        </w:tc>
        <w:tc>
          <w:tcPr>
            <w:tcW w:w="1333" w:type="dxa"/>
            <w:tcMar>
              <w:left w:w="0" w:type="dxa"/>
              <w:right w:w="0" w:type="dxa"/>
            </w:tcMar>
          </w:tcPr>
          <w:p w:rsidR="00225EEE" w:rsidRPr="00385F19" w:rsidRDefault="00225EEE" w:rsidP="00225EEE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85F19">
              <w:rPr>
                <w:rFonts w:ascii="Times New Roman" w:hAnsi="Times New Roman" w:cs="Times New Roman"/>
                <w:bCs/>
              </w:rPr>
              <w:t>Производи</w:t>
            </w:r>
            <w:r w:rsidR="00F278A5">
              <w:rPr>
                <w:rFonts w:ascii="Times New Roman" w:hAnsi="Times New Roman" w:cs="Times New Roman"/>
                <w:bCs/>
              </w:rPr>
              <w:t>-</w:t>
            </w:r>
            <w:r w:rsidRPr="00385F19">
              <w:rPr>
                <w:rFonts w:ascii="Times New Roman" w:hAnsi="Times New Roman" w:cs="Times New Roman"/>
                <w:bCs/>
              </w:rPr>
              <w:t>тельность м</w:t>
            </w:r>
            <w:r w:rsidRPr="00385F19">
              <w:rPr>
                <w:rFonts w:ascii="Times New Roman" w:hAnsi="Times New Roman" w:cs="Times New Roman"/>
                <w:bCs/>
                <w:position w:val="8"/>
                <w:vertAlign w:val="superscript"/>
              </w:rPr>
              <w:t>3</w:t>
            </w:r>
            <w:r w:rsidRPr="00385F19">
              <w:rPr>
                <w:rFonts w:ascii="Times New Roman" w:hAnsi="Times New Roman" w:cs="Times New Roman"/>
                <w:bCs/>
              </w:rPr>
              <w:t>/ч</w:t>
            </w:r>
          </w:p>
        </w:tc>
        <w:tc>
          <w:tcPr>
            <w:tcW w:w="1477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jc w:val="center"/>
              <w:rPr>
                <w:bCs/>
              </w:rPr>
            </w:pPr>
            <w:r w:rsidRPr="00385F19">
              <w:rPr>
                <w:bCs/>
              </w:rPr>
              <w:t>Тип</w:t>
            </w:r>
          </w:p>
        </w:tc>
        <w:tc>
          <w:tcPr>
            <w:tcW w:w="1158" w:type="dxa"/>
            <w:tcMar>
              <w:left w:w="0" w:type="dxa"/>
              <w:right w:w="0" w:type="dxa"/>
            </w:tcMar>
          </w:tcPr>
          <w:p w:rsidR="00225EEE" w:rsidRPr="00385F19" w:rsidRDefault="00225EEE" w:rsidP="00225EEE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85F19">
              <w:rPr>
                <w:rFonts w:ascii="Times New Roman" w:hAnsi="Times New Roman" w:cs="Times New Roman"/>
                <w:bCs/>
              </w:rPr>
              <w:t>Мощность, кВт</w:t>
            </w:r>
          </w:p>
        </w:tc>
        <w:tc>
          <w:tcPr>
            <w:tcW w:w="1285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85F19">
              <w:rPr>
                <w:rFonts w:ascii="Times New Roman" w:hAnsi="Times New Roman" w:cs="Times New Roman"/>
                <w:bCs/>
              </w:rPr>
              <w:t>Напряжение</w:t>
            </w:r>
          </w:p>
          <w:p w:rsidR="00225EEE" w:rsidRPr="00385F19" w:rsidRDefault="00225EEE" w:rsidP="00077123">
            <w:pPr>
              <w:jc w:val="center"/>
              <w:rPr>
                <w:bCs/>
              </w:rPr>
            </w:pPr>
            <w:r w:rsidRPr="00385F19">
              <w:rPr>
                <w:bCs/>
              </w:rPr>
              <w:t>В</w:t>
            </w:r>
          </w:p>
        </w:tc>
        <w:tc>
          <w:tcPr>
            <w:tcW w:w="816" w:type="dxa"/>
            <w:tcMar>
              <w:left w:w="0" w:type="dxa"/>
              <w:right w:w="0" w:type="dxa"/>
            </w:tcMar>
          </w:tcPr>
          <w:p w:rsidR="00F278A5" w:rsidRDefault="00225EEE" w:rsidP="00225EEE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85F19">
              <w:rPr>
                <w:rFonts w:ascii="Times New Roman" w:hAnsi="Times New Roman" w:cs="Times New Roman"/>
                <w:bCs/>
              </w:rPr>
              <w:t xml:space="preserve">Частота тока, </w:t>
            </w:r>
          </w:p>
          <w:p w:rsidR="00225EEE" w:rsidRPr="00385F19" w:rsidRDefault="00F278A5" w:rsidP="00225EEE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</w:t>
            </w:r>
            <w:r w:rsidR="00225EEE" w:rsidRPr="00385F19">
              <w:rPr>
                <w:rFonts w:ascii="Times New Roman" w:hAnsi="Times New Roman" w:cs="Times New Roman"/>
                <w:bCs/>
              </w:rPr>
              <w:t>ц</w:t>
            </w:r>
          </w:p>
        </w:tc>
        <w:tc>
          <w:tcPr>
            <w:tcW w:w="1069" w:type="dxa"/>
            <w:tcMar>
              <w:left w:w="0" w:type="dxa"/>
              <w:right w:w="0" w:type="dxa"/>
            </w:tcMar>
          </w:tcPr>
          <w:p w:rsidR="00225EEE" w:rsidRPr="00385F19" w:rsidRDefault="00225EEE" w:rsidP="00225EEE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85F19">
              <w:rPr>
                <w:rFonts w:ascii="Times New Roman" w:hAnsi="Times New Roman" w:cs="Times New Roman"/>
                <w:bCs/>
              </w:rPr>
              <w:t>Частота вращения, об/мин</w:t>
            </w:r>
          </w:p>
        </w:tc>
        <w:tc>
          <w:tcPr>
            <w:tcW w:w="710" w:type="dxa"/>
            <w:vMerge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rPr>
                <w:b/>
                <w:bCs/>
              </w:rPr>
            </w:pPr>
          </w:p>
        </w:tc>
      </w:tr>
      <w:tr w:rsidR="00225EEE" w:rsidRPr="00385F19" w:rsidTr="00F278A5">
        <w:tc>
          <w:tcPr>
            <w:tcW w:w="1274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jc w:val="center"/>
              <w:rPr>
                <w:b/>
                <w:bCs/>
              </w:rPr>
            </w:pPr>
            <w:r w:rsidRPr="00385F19">
              <w:t>FTEV-765</w:t>
            </w:r>
          </w:p>
        </w:tc>
        <w:tc>
          <w:tcPr>
            <w:tcW w:w="942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jc w:val="center"/>
              <w:rPr>
                <w:b/>
                <w:bCs/>
              </w:rPr>
            </w:pPr>
            <w:r w:rsidRPr="00385F19">
              <w:t>3400-1800</w:t>
            </w:r>
          </w:p>
        </w:tc>
        <w:tc>
          <w:tcPr>
            <w:tcW w:w="1333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jc w:val="center"/>
              <w:rPr>
                <w:b/>
                <w:bCs/>
              </w:rPr>
            </w:pPr>
            <w:r w:rsidRPr="00385F19">
              <w:t>2500-5500</w:t>
            </w:r>
          </w:p>
        </w:tc>
        <w:tc>
          <w:tcPr>
            <w:tcW w:w="1477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jc w:val="center"/>
              <w:rPr>
                <w:b/>
                <w:bCs/>
              </w:rPr>
            </w:pPr>
            <w:r w:rsidRPr="00385F19">
              <w:t>АДМ100L2У2</w:t>
            </w:r>
          </w:p>
        </w:tc>
        <w:tc>
          <w:tcPr>
            <w:tcW w:w="1158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jc w:val="center"/>
              <w:rPr>
                <w:b/>
                <w:bCs/>
              </w:rPr>
            </w:pPr>
            <w:r w:rsidRPr="00385F19">
              <w:t>5.5</w:t>
            </w:r>
          </w:p>
        </w:tc>
        <w:tc>
          <w:tcPr>
            <w:tcW w:w="1285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85F19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16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85F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69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85F19">
              <w:rPr>
                <w:rFonts w:ascii="Times New Roman" w:hAnsi="Times New Roman" w:cs="Times New Roman"/>
              </w:rPr>
              <w:t>2850</w:t>
            </w:r>
          </w:p>
        </w:tc>
        <w:tc>
          <w:tcPr>
            <w:tcW w:w="710" w:type="dxa"/>
            <w:tcMar>
              <w:left w:w="0" w:type="dxa"/>
              <w:right w:w="0" w:type="dxa"/>
            </w:tcMar>
          </w:tcPr>
          <w:p w:rsidR="00225EEE" w:rsidRPr="00385F19" w:rsidRDefault="00225EEE" w:rsidP="000771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85F19">
              <w:rPr>
                <w:rFonts w:ascii="Times New Roman" w:hAnsi="Times New Roman" w:cs="Times New Roman"/>
              </w:rPr>
              <w:t>80</w:t>
            </w:r>
          </w:p>
        </w:tc>
      </w:tr>
    </w:tbl>
    <w:p w:rsidR="00225EEE" w:rsidRDefault="00225EEE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</w:p>
    <w:p w:rsidR="00F278A5" w:rsidRDefault="00F278A5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</w:p>
    <w:p w:rsidR="00F278A5" w:rsidRDefault="00F278A5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</w:p>
    <w:p w:rsidR="00F278A5" w:rsidRDefault="00F278A5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</w:p>
    <w:p w:rsidR="00F278A5" w:rsidRDefault="00F278A5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</w:p>
    <w:p w:rsidR="00F278A5" w:rsidRPr="00385F19" w:rsidRDefault="00F278A5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</w:p>
    <w:p w:rsidR="00225EEE" w:rsidRDefault="00225EEE" w:rsidP="00225EEE">
      <w:pPr>
        <w:pStyle w:val="ab"/>
        <w:numPr>
          <w:ilvl w:val="3"/>
          <w:numId w:val="1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225EEE">
        <w:rPr>
          <w:sz w:val="28"/>
          <w:szCs w:val="28"/>
        </w:rPr>
        <w:lastRenderedPageBreak/>
        <w:t>Аэродинамические харак</w:t>
      </w:r>
      <w:r w:rsidR="000A7470">
        <w:rPr>
          <w:sz w:val="28"/>
          <w:szCs w:val="28"/>
        </w:rPr>
        <w:t>теристики представлены на рис. 5</w:t>
      </w:r>
      <w:r w:rsidR="00EF5107">
        <w:rPr>
          <w:sz w:val="28"/>
          <w:szCs w:val="28"/>
        </w:rPr>
        <w:t>.</w:t>
      </w:r>
    </w:p>
    <w:p w:rsidR="00EF5107" w:rsidRDefault="00EF5107" w:rsidP="00EF5107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0A7470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0F50BA" w:rsidRDefault="000F50BA" w:rsidP="00EF5107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  <w:r w:rsidRPr="00225EEE">
        <w:rPr>
          <w:noProof/>
          <w:sz w:val="28"/>
          <w:szCs w:val="28"/>
        </w:rPr>
        <w:drawing>
          <wp:inline distT="0" distB="0" distL="0" distR="0">
            <wp:extent cx="5165792" cy="2110903"/>
            <wp:effectExtent l="19050" t="0" r="0" b="0"/>
            <wp:docPr id="13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07" r="2002" b="1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92" cy="211090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225EEE" w:rsidRPr="00EF5107" w:rsidRDefault="00EF5107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  <w:r w:rsidRPr="00EF5107">
        <w:rPr>
          <w:color w:val="000000"/>
          <w:sz w:val="28"/>
          <w:szCs w:val="28"/>
        </w:rPr>
        <w:t>Примечание:</w:t>
      </w:r>
    </w:p>
    <w:p w:rsidR="00225EEE" w:rsidRPr="00EF5107" w:rsidRDefault="00EF5107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  <w:r w:rsidRPr="00EF5107">
        <w:rPr>
          <w:color w:val="000000"/>
          <w:sz w:val="28"/>
          <w:szCs w:val="28"/>
        </w:rPr>
        <w:t>- жирная линия – полное давление;</w:t>
      </w:r>
    </w:p>
    <w:p w:rsidR="00225EEE" w:rsidRPr="00EF5107" w:rsidRDefault="00EF5107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  <w:r w:rsidRPr="00EF5107">
        <w:rPr>
          <w:color w:val="000000"/>
          <w:sz w:val="28"/>
          <w:szCs w:val="28"/>
        </w:rPr>
        <w:t>- тонкая сплошная линия – статическое давление;</w:t>
      </w:r>
    </w:p>
    <w:p w:rsidR="00225EEE" w:rsidRDefault="00EF5107" w:rsidP="00225EEE">
      <w:pPr>
        <w:pStyle w:val="ab"/>
        <w:tabs>
          <w:tab w:val="left" w:pos="426"/>
          <w:tab w:val="left" w:pos="851"/>
        </w:tabs>
        <w:ind w:left="0"/>
        <w:jc w:val="both"/>
        <w:rPr>
          <w:color w:val="000000"/>
          <w:sz w:val="28"/>
          <w:szCs w:val="28"/>
        </w:rPr>
      </w:pPr>
      <w:r w:rsidRPr="00EF5107">
        <w:rPr>
          <w:color w:val="000000"/>
          <w:sz w:val="28"/>
          <w:szCs w:val="28"/>
        </w:rPr>
        <w:t>- тонкая пунктирная линия – динамическое давление</w:t>
      </w:r>
      <w:r w:rsidR="000F50BA">
        <w:rPr>
          <w:color w:val="000000"/>
          <w:sz w:val="28"/>
          <w:szCs w:val="28"/>
        </w:rPr>
        <w:t>.</w:t>
      </w:r>
    </w:p>
    <w:p w:rsidR="000F50BA" w:rsidRPr="00F278A5" w:rsidRDefault="000F50BA" w:rsidP="00225EEE">
      <w:pPr>
        <w:pStyle w:val="ab"/>
        <w:tabs>
          <w:tab w:val="left" w:pos="426"/>
          <w:tab w:val="left" w:pos="851"/>
        </w:tabs>
        <w:ind w:left="0"/>
        <w:jc w:val="both"/>
        <w:rPr>
          <w:sz w:val="16"/>
          <w:szCs w:val="16"/>
        </w:rPr>
      </w:pPr>
    </w:p>
    <w:p w:rsidR="00225EEE" w:rsidRPr="00EF5107" w:rsidRDefault="00EF5107" w:rsidP="00225EEE">
      <w:pPr>
        <w:pStyle w:val="ab"/>
        <w:numPr>
          <w:ilvl w:val="3"/>
          <w:numId w:val="1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EF5107">
        <w:rPr>
          <w:sz w:val="28"/>
          <w:szCs w:val="28"/>
        </w:rPr>
        <w:t>Габаритные, присоединительные и установочные размеры ве</w:t>
      </w:r>
      <w:r w:rsidR="000F50BA">
        <w:rPr>
          <w:sz w:val="28"/>
          <w:szCs w:val="28"/>
        </w:rPr>
        <w:t>нтилятора представлены на рис. 6</w:t>
      </w:r>
      <w:r w:rsidRPr="00EF5107">
        <w:rPr>
          <w:sz w:val="28"/>
          <w:szCs w:val="28"/>
        </w:rPr>
        <w:t>.</w:t>
      </w:r>
    </w:p>
    <w:p w:rsidR="00EF5107" w:rsidRDefault="000F50BA" w:rsidP="00EF5107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Рис. 6</w:t>
      </w:r>
      <w:r w:rsidR="00EF5107">
        <w:rPr>
          <w:sz w:val="28"/>
          <w:szCs w:val="28"/>
        </w:rPr>
        <w:t>.</w:t>
      </w:r>
    </w:p>
    <w:p w:rsidR="00EF5107" w:rsidRDefault="00EF5107" w:rsidP="00EF5107">
      <w:pPr>
        <w:pStyle w:val="ab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</w:pPr>
      <w:r w:rsidRPr="00EF5107">
        <w:rPr>
          <w:noProof/>
          <w:sz w:val="28"/>
          <w:szCs w:val="28"/>
        </w:rPr>
        <w:drawing>
          <wp:inline distT="0" distB="0" distL="0" distR="0">
            <wp:extent cx="5953732" cy="5622587"/>
            <wp:effectExtent l="19050" t="0" r="8918" b="0"/>
            <wp:docPr id="9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866" cy="5623658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225EEE" w:rsidRDefault="00EF5107" w:rsidP="00225EEE">
      <w:pPr>
        <w:pStyle w:val="ab"/>
        <w:numPr>
          <w:ilvl w:val="3"/>
          <w:numId w:val="1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225EEE">
        <w:rPr>
          <w:sz w:val="28"/>
          <w:szCs w:val="28"/>
        </w:rPr>
        <w:lastRenderedPageBreak/>
        <w:t xml:space="preserve">Корпус вентилятора спиральный </w:t>
      </w:r>
      <w:r>
        <w:rPr>
          <w:sz w:val="28"/>
          <w:szCs w:val="28"/>
        </w:rPr>
        <w:t>с несущими квадратными стенками. Изготовлен из листовой стали</w:t>
      </w:r>
      <w:r w:rsidRPr="00225EEE">
        <w:rPr>
          <w:sz w:val="28"/>
          <w:szCs w:val="28"/>
        </w:rPr>
        <w:t>; покрытие - порошковое полимерное.</w:t>
      </w:r>
    </w:p>
    <w:p w:rsidR="00EF5107" w:rsidRDefault="00EF5107" w:rsidP="00225EEE">
      <w:pPr>
        <w:pStyle w:val="ab"/>
        <w:numPr>
          <w:ilvl w:val="3"/>
          <w:numId w:val="1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225EEE">
        <w:rPr>
          <w:sz w:val="28"/>
          <w:szCs w:val="28"/>
        </w:rPr>
        <w:t>Рабочее колесо изготовлено из алюминиевого сплава и посажено на вал электродвигателя, направление вращение – левое.</w:t>
      </w:r>
    </w:p>
    <w:p w:rsidR="00EF5107" w:rsidRPr="000F50BA" w:rsidRDefault="00EF5107" w:rsidP="000F50BA">
      <w:pPr>
        <w:pStyle w:val="ab"/>
        <w:numPr>
          <w:ilvl w:val="3"/>
          <w:numId w:val="1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0F50BA">
        <w:rPr>
          <w:sz w:val="28"/>
          <w:szCs w:val="28"/>
        </w:rPr>
        <w:t>При монтаже вентилятор FTEV-765 ус</w:t>
      </w:r>
      <w:r w:rsidR="00682BDB" w:rsidRPr="000F50BA">
        <w:rPr>
          <w:sz w:val="28"/>
          <w:szCs w:val="28"/>
        </w:rPr>
        <w:t xml:space="preserve">танавливается на несущий корпус </w:t>
      </w:r>
      <w:r w:rsidRPr="000F50BA">
        <w:rPr>
          <w:sz w:val="28"/>
          <w:szCs w:val="28"/>
        </w:rPr>
        <w:t>и опорный кронштейн под двигатель.</w:t>
      </w:r>
      <w:r w:rsidR="00682BDB" w:rsidRPr="000F50BA">
        <w:rPr>
          <w:sz w:val="28"/>
          <w:szCs w:val="28"/>
        </w:rPr>
        <w:t xml:space="preserve"> </w:t>
      </w:r>
      <w:r w:rsidR="00196E3E" w:rsidRPr="000F50BA">
        <w:rPr>
          <w:sz w:val="28"/>
          <w:szCs w:val="28"/>
        </w:rPr>
        <w:t>По периметру прямоугольного корпуса расположены щелевые монтажные каналы с отверстиями</w:t>
      </w:r>
      <w:r w:rsidR="00682BDB" w:rsidRPr="000F50BA">
        <w:rPr>
          <w:sz w:val="28"/>
          <w:szCs w:val="28"/>
        </w:rPr>
        <w:t xml:space="preserve">, </w:t>
      </w:r>
      <w:r w:rsidR="00196E3E" w:rsidRPr="000F50BA">
        <w:rPr>
          <w:sz w:val="28"/>
          <w:szCs w:val="28"/>
        </w:rPr>
        <w:t>что обеспечивает</w:t>
      </w:r>
      <w:r w:rsidR="00682BDB" w:rsidRPr="000F50BA">
        <w:rPr>
          <w:sz w:val="28"/>
          <w:szCs w:val="28"/>
        </w:rPr>
        <w:t xml:space="preserve"> широкий выбор вариантов монтажа без дополнительных кронштейнов</w:t>
      </w:r>
      <w:r w:rsidR="00196E3E" w:rsidRPr="000F50BA">
        <w:rPr>
          <w:sz w:val="28"/>
          <w:szCs w:val="28"/>
        </w:rPr>
        <w:t>.</w:t>
      </w:r>
    </w:p>
    <w:p w:rsidR="00EF5107" w:rsidRDefault="00EF5107" w:rsidP="00225EEE">
      <w:pPr>
        <w:pStyle w:val="ab"/>
        <w:numPr>
          <w:ilvl w:val="3"/>
          <w:numId w:val="1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225EEE">
        <w:rPr>
          <w:sz w:val="28"/>
          <w:szCs w:val="28"/>
        </w:rPr>
        <w:t>Осн</w:t>
      </w:r>
      <w:r>
        <w:rPr>
          <w:sz w:val="28"/>
          <w:szCs w:val="28"/>
        </w:rPr>
        <w:t>овное расположение вентиляторов</w:t>
      </w:r>
      <w:r w:rsidRPr="00225EEE">
        <w:rPr>
          <w:sz w:val="28"/>
          <w:szCs w:val="28"/>
        </w:rPr>
        <w:t>: исполнение - 0 градусов (т.е. выходной патрубок направлен вверх). Также предусмотре</w:t>
      </w:r>
      <w:r>
        <w:rPr>
          <w:sz w:val="28"/>
          <w:szCs w:val="28"/>
        </w:rPr>
        <w:t>ны исполнения 90 и 270 градусов</w:t>
      </w:r>
      <w:r w:rsidRPr="00225EEE">
        <w:rPr>
          <w:sz w:val="28"/>
          <w:szCs w:val="28"/>
        </w:rPr>
        <w:t>.</w:t>
      </w:r>
    </w:p>
    <w:p w:rsidR="005F35FC" w:rsidRPr="008B58CF" w:rsidRDefault="005F35FC" w:rsidP="00C32E9E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C23E26" w:rsidRPr="00EE3098" w:rsidRDefault="00E638B6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Требования к техническим характеристикам товара.</w:t>
      </w:r>
    </w:p>
    <w:p w:rsidR="00C32E9E" w:rsidRPr="00C32E9E" w:rsidRDefault="00C32E9E" w:rsidP="00E638B6">
      <w:pPr>
        <w:pStyle w:val="ab"/>
        <w:numPr>
          <w:ilvl w:val="1"/>
          <w:numId w:val="1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C32E9E">
        <w:rPr>
          <w:sz w:val="28"/>
          <w:szCs w:val="28"/>
        </w:rPr>
        <w:t xml:space="preserve">Исполнитель гарантирует Заказчику, что приобретенное им оборудование состоящее из консольно-поворотного вытяжного устройства </w:t>
      </w:r>
      <w:r w:rsidRPr="00C32E9E">
        <w:rPr>
          <w:sz w:val="28"/>
          <w:szCs w:val="28"/>
          <w:lang w:val="en-US"/>
        </w:rPr>
        <w:t>FM</w:t>
      </w:r>
      <w:r w:rsidRPr="00C32E9E">
        <w:rPr>
          <w:sz w:val="28"/>
          <w:szCs w:val="28"/>
        </w:rPr>
        <w:t>-</w:t>
      </w:r>
      <w:r w:rsidRPr="00C32E9E">
        <w:rPr>
          <w:sz w:val="28"/>
          <w:szCs w:val="28"/>
          <w:lang w:val="en-US"/>
        </w:rPr>
        <w:t>M</w:t>
      </w:r>
      <w:r w:rsidRPr="00C32E9E">
        <w:rPr>
          <w:sz w:val="28"/>
          <w:szCs w:val="28"/>
        </w:rPr>
        <w:t>-1530/</w:t>
      </w:r>
      <w:r w:rsidRPr="00C32E9E">
        <w:rPr>
          <w:sz w:val="28"/>
          <w:szCs w:val="28"/>
          <w:lang w:val="en-US"/>
        </w:rPr>
        <w:t>SP</w:t>
      </w:r>
      <w:r w:rsidRPr="00C32E9E">
        <w:rPr>
          <w:sz w:val="28"/>
          <w:szCs w:val="28"/>
        </w:rPr>
        <w:t xml:space="preserve"> и радиального вентилятора высокого давления </w:t>
      </w:r>
      <w:r w:rsidRPr="00C32E9E">
        <w:rPr>
          <w:sz w:val="28"/>
          <w:szCs w:val="28"/>
          <w:lang w:val="en-US"/>
        </w:rPr>
        <w:t>FTEV</w:t>
      </w:r>
      <w:r w:rsidRPr="00C32E9E">
        <w:rPr>
          <w:sz w:val="28"/>
          <w:szCs w:val="28"/>
        </w:rPr>
        <w:t>-765/</w:t>
      </w:r>
      <w:r w:rsidRPr="00C32E9E">
        <w:rPr>
          <w:sz w:val="28"/>
          <w:szCs w:val="28"/>
          <w:lang w:val="en-US"/>
        </w:rPr>
        <w:t>SP</w:t>
      </w:r>
      <w:r w:rsidRPr="00C32E9E">
        <w:rPr>
          <w:sz w:val="28"/>
          <w:szCs w:val="28"/>
        </w:rPr>
        <w:t xml:space="preserve"> конструктивно совместимо по отношению друг к другу.</w:t>
      </w:r>
    </w:p>
    <w:p w:rsidR="00E638B6" w:rsidRDefault="00E638B6" w:rsidP="00E638B6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</w:p>
    <w:p w:rsidR="00E638B6" w:rsidRDefault="00E638B6" w:rsidP="00E638B6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E638B6" w:rsidRPr="00EE3098" w:rsidRDefault="00E638B6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Требования к количеству поставляемого товара.</w:t>
      </w:r>
    </w:p>
    <w:p w:rsidR="00E638B6" w:rsidRDefault="00E638B6" w:rsidP="00E638B6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Согласно п. 1.1. Технического задания.</w:t>
      </w:r>
    </w:p>
    <w:p w:rsidR="00E638B6" w:rsidRDefault="00E638B6" w:rsidP="00E638B6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C23E26" w:rsidRPr="00EE3098" w:rsidRDefault="00E638B6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Требования к сроку (периодичности) поставки товара.</w:t>
      </w:r>
    </w:p>
    <w:p w:rsidR="00AF7950" w:rsidRDefault="00AF7950" w:rsidP="00AF7950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поставляется Заказчику в период с июня по декабрь 2012 г. </w:t>
      </w:r>
    </w:p>
    <w:p w:rsidR="00E638B6" w:rsidRPr="00AF7950" w:rsidRDefault="00AF7950" w:rsidP="00AF7950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  <w:r w:rsidRPr="00AF7950">
        <w:rPr>
          <w:sz w:val="28"/>
          <w:szCs w:val="28"/>
        </w:rPr>
        <w:t xml:space="preserve"> </w:t>
      </w:r>
    </w:p>
    <w:p w:rsidR="00C23E26" w:rsidRDefault="00AF7950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E3098">
        <w:rPr>
          <w:b/>
          <w:sz w:val="28"/>
          <w:szCs w:val="28"/>
        </w:rPr>
        <w:t>Требования к комплектации, размерам, упаковке, отгрузке товар</w:t>
      </w:r>
      <w:r w:rsidR="00EE3098">
        <w:rPr>
          <w:b/>
          <w:sz w:val="28"/>
          <w:szCs w:val="28"/>
        </w:rPr>
        <w:t>а.</w:t>
      </w:r>
    </w:p>
    <w:p w:rsidR="00AF7950" w:rsidRDefault="00AF7950" w:rsidP="00AF7950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Поставка оборудования производится в упаковке и с маркировкой данного оборудования</w:t>
      </w:r>
      <w:r w:rsidR="00FB0721">
        <w:rPr>
          <w:sz w:val="28"/>
          <w:szCs w:val="28"/>
        </w:rPr>
        <w:t xml:space="preserve"> согласно ГОСТ Р 50460-92</w:t>
      </w:r>
      <w:r>
        <w:rPr>
          <w:sz w:val="28"/>
          <w:szCs w:val="28"/>
        </w:rPr>
        <w:t>. Оборудование поставляется в невскрытой заводской упаковке.</w:t>
      </w:r>
    </w:p>
    <w:p w:rsidR="00AF7950" w:rsidRDefault="00AF7950" w:rsidP="00AF7950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C23E26" w:rsidRPr="00EE3098" w:rsidRDefault="00AF7950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Требования к обслуживанию товара.</w:t>
      </w:r>
    </w:p>
    <w:p w:rsidR="00AF7950" w:rsidRDefault="00AF7950" w:rsidP="00AF7950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Устранять недостатки согласно гарантийных обязательств. Расходы, связанные с устранением недостатков оборудования в течение гарантийного срока несет Исполнитель.</w:t>
      </w:r>
    </w:p>
    <w:p w:rsidR="00AF7950" w:rsidRDefault="00AF7950" w:rsidP="00AF7950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пусконаладочных работ и обучение персонала не требуется.</w:t>
      </w:r>
    </w:p>
    <w:p w:rsidR="00AF7950" w:rsidRDefault="00AF7950" w:rsidP="00AF7950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C23E26" w:rsidRPr="00EE3098" w:rsidRDefault="00AF7950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Требования к месту поставки товара.</w:t>
      </w:r>
    </w:p>
    <w:p w:rsidR="00AF7950" w:rsidRDefault="00AF7950" w:rsidP="00AF7950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обязан поставить оборудование по следующему адресу: Забайкальский край, г. Краснокаменск, ОАО «Приаргунское производственное горно-химическое объединение».</w:t>
      </w:r>
    </w:p>
    <w:p w:rsidR="00AF7950" w:rsidRDefault="00AF7950" w:rsidP="00AF7950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C23E26" w:rsidRPr="00EE3098" w:rsidRDefault="00AF7950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Требования к качеству поставляемого товара, выполняемых работ, оказываемых услуг.</w:t>
      </w:r>
    </w:p>
    <w:p w:rsidR="00AF7950" w:rsidRDefault="00530975" w:rsidP="00AF7950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Качество и комплектность должны соответствовать назначению оборудования, требованиям, предъявляемым к техническим характеристикам оборудования в стране производителя, а также действующим в Российской Федерации стандартам и техническим условиям.</w:t>
      </w:r>
    </w:p>
    <w:p w:rsidR="00530975" w:rsidRPr="00530975" w:rsidRDefault="00530975" w:rsidP="00AF7950">
      <w:pPr>
        <w:pStyle w:val="ab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Качество поставляемого оборудования должно соответствовать действующим в Российской Федерации </w:t>
      </w:r>
      <w:r w:rsidR="0011200A">
        <w:rPr>
          <w:sz w:val="28"/>
          <w:szCs w:val="28"/>
        </w:rPr>
        <w:t>требованиям указанных в п.2.1</w:t>
      </w:r>
      <w:r w:rsidRPr="00530975">
        <w:rPr>
          <w:sz w:val="28"/>
          <w:szCs w:val="28"/>
        </w:rPr>
        <w:t>.</w:t>
      </w:r>
      <w:r w:rsidR="0011200A">
        <w:rPr>
          <w:sz w:val="28"/>
          <w:szCs w:val="28"/>
        </w:rPr>
        <w:t>1., п. 2.2.1.</w:t>
      </w:r>
      <w:r w:rsidRPr="00530975">
        <w:rPr>
          <w:sz w:val="28"/>
          <w:szCs w:val="28"/>
        </w:rPr>
        <w:t xml:space="preserve"> </w:t>
      </w:r>
      <w:r w:rsidR="0011200A">
        <w:rPr>
          <w:sz w:val="28"/>
          <w:szCs w:val="28"/>
        </w:rPr>
        <w:t>технического задания</w:t>
      </w:r>
      <w:r>
        <w:rPr>
          <w:sz w:val="28"/>
          <w:szCs w:val="28"/>
        </w:rPr>
        <w:t xml:space="preserve">. (Или полный эквивалент, после </w:t>
      </w:r>
      <w:r w:rsidR="00C2228F">
        <w:rPr>
          <w:sz w:val="28"/>
          <w:szCs w:val="28"/>
        </w:rPr>
        <w:t>обязательного согласования с инициатором закупки (отделом охраны труда ОАО «ППГХО»)</w:t>
      </w:r>
      <w:r w:rsidR="002E3859">
        <w:rPr>
          <w:sz w:val="28"/>
          <w:szCs w:val="28"/>
        </w:rPr>
        <w:t xml:space="preserve"> и предоставления </w:t>
      </w:r>
      <w:r w:rsidR="005A7323">
        <w:rPr>
          <w:sz w:val="28"/>
          <w:szCs w:val="28"/>
        </w:rPr>
        <w:t>технической документации на оборудование и отдельные узлы</w:t>
      </w:r>
      <w:r w:rsidR="00C2228F">
        <w:rPr>
          <w:sz w:val="28"/>
          <w:szCs w:val="28"/>
        </w:rPr>
        <w:t>).</w:t>
      </w:r>
    </w:p>
    <w:p w:rsidR="00C23E26" w:rsidRDefault="00C23E26" w:rsidP="00C2228F">
      <w:pPr>
        <w:pStyle w:val="ab"/>
        <w:tabs>
          <w:tab w:val="left" w:pos="426"/>
        </w:tabs>
        <w:ind w:left="0"/>
        <w:jc w:val="both"/>
        <w:rPr>
          <w:sz w:val="28"/>
          <w:szCs w:val="28"/>
        </w:rPr>
      </w:pPr>
    </w:p>
    <w:p w:rsidR="00C23E26" w:rsidRPr="00EE3098" w:rsidRDefault="00C2228F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Требования к безопасности поставляемого товара.</w:t>
      </w:r>
    </w:p>
    <w:p w:rsidR="00C2228F" w:rsidRPr="0011200A" w:rsidRDefault="00C2228F" w:rsidP="00C2228F">
      <w:pPr>
        <w:pStyle w:val="ab"/>
        <w:numPr>
          <w:ilvl w:val="1"/>
          <w:numId w:val="1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11200A">
        <w:rPr>
          <w:sz w:val="28"/>
          <w:szCs w:val="28"/>
        </w:rPr>
        <w:t xml:space="preserve">Оборудование должно </w:t>
      </w:r>
      <w:r w:rsidR="0011200A" w:rsidRPr="0011200A">
        <w:rPr>
          <w:sz w:val="28"/>
          <w:szCs w:val="28"/>
        </w:rPr>
        <w:t xml:space="preserve">иметь </w:t>
      </w:r>
      <w:r w:rsidRPr="0011200A">
        <w:rPr>
          <w:sz w:val="28"/>
          <w:szCs w:val="28"/>
        </w:rPr>
        <w:t>разреш</w:t>
      </w:r>
      <w:r w:rsidR="0011200A" w:rsidRPr="0011200A">
        <w:rPr>
          <w:sz w:val="28"/>
          <w:szCs w:val="28"/>
        </w:rPr>
        <w:t>ение</w:t>
      </w:r>
      <w:r w:rsidR="00682BDB" w:rsidRPr="0011200A">
        <w:rPr>
          <w:sz w:val="28"/>
          <w:szCs w:val="28"/>
        </w:rPr>
        <w:t xml:space="preserve"> к установке и эксплуатации на</w:t>
      </w:r>
      <w:r w:rsidRPr="0011200A">
        <w:rPr>
          <w:sz w:val="28"/>
          <w:szCs w:val="28"/>
        </w:rPr>
        <w:t xml:space="preserve"> </w:t>
      </w:r>
      <w:r w:rsidR="00682BDB" w:rsidRPr="0011200A">
        <w:rPr>
          <w:sz w:val="28"/>
          <w:szCs w:val="28"/>
        </w:rPr>
        <w:t xml:space="preserve">предприятиях </w:t>
      </w:r>
      <w:r w:rsidRPr="0011200A">
        <w:rPr>
          <w:sz w:val="28"/>
          <w:szCs w:val="28"/>
        </w:rPr>
        <w:t>атомной промышленности на территории Российской Федерации.</w:t>
      </w:r>
    </w:p>
    <w:p w:rsidR="00C2228F" w:rsidRDefault="00C2228F" w:rsidP="00C2228F">
      <w:pPr>
        <w:pStyle w:val="ab"/>
        <w:numPr>
          <w:ilvl w:val="1"/>
          <w:numId w:val="1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 w:rsidRPr="00C2228F">
        <w:rPr>
          <w:sz w:val="28"/>
          <w:szCs w:val="28"/>
        </w:rPr>
        <w:t xml:space="preserve">Поставку </w:t>
      </w:r>
      <w:r>
        <w:rPr>
          <w:sz w:val="28"/>
          <w:szCs w:val="28"/>
        </w:rPr>
        <w:t>произвести с комплектом документации на русском языке (паспорт изделия, инструкция по эксплуатации и др.)</w:t>
      </w:r>
    </w:p>
    <w:p w:rsidR="00C2228F" w:rsidRPr="00C2228F" w:rsidRDefault="00C2228F" w:rsidP="00C2228F">
      <w:pPr>
        <w:pStyle w:val="ab"/>
        <w:tabs>
          <w:tab w:val="left" w:pos="426"/>
          <w:tab w:val="left" w:pos="567"/>
        </w:tabs>
        <w:ind w:left="0"/>
        <w:jc w:val="both"/>
        <w:rPr>
          <w:sz w:val="28"/>
          <w:szCs w:val="28"/>
        </w:rPr>
      </w:pPr>
    </w:p>
    <w:p w:rsidR="00C2228F" w:rsidRPr="00EE3098" w:rsidRDefault="00C2228F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Требования к результатам работ.</w:t>
      </w:r>
    </w:p>
    <w:p w:rsidR="00C2228F" w:rsidRDefault="00C2228F" w:rsidP="00C2228F">
      <w:pPr>
        <w:pStyle w:val="ab"/>
        <w:numPr>
          <w:ilvl w:val="1"/>
          <w:numId w:val="1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выполнения работ должна стать бесперебойная работа установленного оборудования в течение гарантийного срока, указанного в документации на данное оборудование.</w:t>
      </w:r>
    </w:p>
    <w:p w:rsidR="00C2228F" w:rsidRDefault="00C2228F" w:rsidP="00C2228F">
      <w:pPr>
        <w:pStyle w:val="ab"/>
        <w:tabs>
          <w:tab w:val="left" w:pos="426"/>
          <w:tab w:val="left" w:pos="567"/>
        </w:tabs>
        <w:ind w:left="0"/>
        <w:jc w:val="both"/>
        <w:rPr>
          <w:sz w:val="28"/>
          <w:szCs w:val="28"/>
        </w:rPr>
      </w:pPr>
    </w:p>
    <w:p w:rsidR="00C2228F" w:rsidRPr="00EE3098" w:rsidRDefault="00C2228F" w:rsidP="00D203F5">
      <w:pPr>
        <w:pStyle w:val="ab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EE3098">
        <w:rPr>
          <w:b/>
          <w:sz w:val="28"/>
          <w:szCs w:val="28"/>
        </w:rPr>
        <w:t>Требования к сроку и (или) объему предоставления гарантий качества товара, к расходам на эксплуатацию товара.</w:t>
      </w:r>
    </w:p>
    <w:p w:rsidR="00C2228F" w:rsidRDefault="00C2228F" w:rsidP="00C2228F">
      <w:pPr>
        <w:pStyle w:val="ab"/>
        <w:numPr>
          <w:ilvl w:val="1"/>
          <w:numId w:val="1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Гарантийный срок на оборудование 12 (двенадцать) месяцев с момента ввода в эксплуатацию, или 18 (восемнадцать) месяцев с момента поставки оборудования Заказчику.</w:t>
      </w:r>
    </w:p>
    <w:p w:rsidR="008A4BDC" w:rsidRDefault="008A4BDC" w:rsidP="0041503F">
      <w:pPr>
        <w:jc w:val="both"/>
        <w:rPr>
          <w:sz w:val="28"/>
          <w:szCs w:val="28"/>
        </w:rPr>
      </w:pPr>
    </w:p>
    <w:p w:rsidR="00EE3098" w:rsidRDefault="00EE3098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3098" w:rsidRDefault="00EE3098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740D" w:rsidRDefault="00D4740D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генерального директора </w:t>
      </w:r>
    </w:p>
    <w:p w:rsidR="00D4740D" w:rsidRDefault="00D4740D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ОТ и ПБ – директор по ОТ и ПБ </w:t>
      </w:r>
    </w:p>
    <w:p w:rsidR="00452391" w:rsidRDefault="00D4740D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«ППГХО»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Ю.Ю. Борщ</w:t>
      </w:r>
    </w:p>
    <w:p w:rsidR="00EE3098" w:rsidRDefault="00EE3098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3098" w:rsidRDefault="00EE3098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3098" w:rsidRDefault="00EE3098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EE3098" w:rsidRDefault="00EE3098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D4740D">
        <w:rPr>
          <w:rFonts w:ascii="Times New Roman" w:hAnsi="Times New Roman" w:cs="Times New Roman"/>
          <w:sz w:val="28"/>
          <w:szCs w:val="28"/>
        </w:rPr>
        <w:t>авный</w:t>
      </w:r>
      <w:r>
        <w:rPr>
          <w:rFonts w:ascii="Times New Roman" w:hAnsi="Times New Roman" w:cs="Times New Roman"/>
          <w:sz w:val="28"/>
          <w:szCs w:val="28"/>
        </w:rPr>
        <w:t xml:space="preserve"> механик ОАО «ППГХО»</w:t>
      </w:r>
      <w:r w:rsidR="00D4740D">
        <w:rPr>
          <w:rFonts w:ascii="Times New Roman" w:hAnsi="Times New Roman" w:cs="Times New Roman"/>
          <w:sz w:val="28"/>
          <w:szCs w:val="28"/>
        </w:rPr>
        <w:tab/>
      </w:r>
      <w:r w:rsidR="00D4740D">
        <w:rPr>
          <w:rFonts w:ascii="Times New Roman" w:hAnsi="Times New Roman" w:cs="Times New Roman"/>
          <w:sz w:val="28"/>
          <w:szCs w:val="28"/>
        </w:rPr>
        <w:tab/>
      </w:r>
      <w:r w:rsidR="00D4740D">
        <w:rPr>
          <w:rFonts w:ascii="Times New Roman" w:hAnsi="Times New Roman" w:cs="Times New Roman"/>
          <w:sz w:val="28"/>
          <w:szCs w:val="28"/>
        </w:rPr>
        <w:tab/>
      </w:r>
      <w:r w:rsidR="00D4740D">
        <w:rPr>
          <w:rFonts w:ascii="Times New Roman" w:hAnsi="Times New Roman" w:cs="Times New Roman"/>
          <w:sz w:val="28"/>
          <w:szCs w:val="28"/>
        </w:rPr>
        <w:tab/>
      </w:r>
      <w:r w:rsidR="00D4740D">
        <w:rPr>
          <w:rFonts w:ascii="Times New Roman" w:hAnsi="Times New Roman" w:cs="Times New Roman"/>
          <w:sz w:val="28"/>
          <w:szCs w:val="28"/>
        </w:rPr>
        <w:tab/>
      </w:r>
      <w:r w:rsidR="00D4740D">
        <w:rPr>
          <w:rFonts w:ascii="Times New Roman" w:hAnsi="Times New Roman" w:cs="Times New Roman"/>
          <w:sz w:val="28"/>
          <w:szCs w:val="28"/>
        </w:rPr>
        <w:tab/>
        <w:t>А.Т. Зинкевич</w:t>
      </w: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Default="00452391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2391" w:rsidRPr="00D4740D" w:rsidRDefault="00D4740D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D4740D">
        <w:rPr>
          <w:rFonts w:ascii="Times New Roman" w:hAnsi="Times New Roman" w:cs="Times New Roman"/>
          <w:sz w:val="16"/>
          <w:szCs w:val="16"/>
        </w:rPr>
        <w:t>Исп.: Ливоненко В.С.</w:t>
      </w:r>
    </w:p>
    <w:p w:rsidR="00D4740D" w:rsidRPr="00D4740D" w:rsidRDefault="00D4740D" w:rsidP="000F23A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D4740D">
        <w:rPr>
          <w:rFonts w:ascii="Times New Roman" w:hAnsi="Times New Roman" w:cs="Times New Roman"/>
          <w:sz w:val="16"/>
          <w:szCs w:val="16"/>
        </w:rPr>
        <w:t>3-53-41</w:t>
      </w:r>
    </w:p>
    <w:sectPr w:rsidR="00D4740D" w:rsidRPr="00D4740D" w:rsidSect="00385F19">
      <w:pgSz w:w="11906" w:h="16838" w:code="9"/>
      <w:pgMar w:top="851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106" w:rsidRDefault="00355106" w:rsidP="00F20471">
      <w:r>
        <w:separator/>
      </w:r>
    </w:p>
  </w:endnote>
  <w:endnote w:type="continuationSeparator" w:id="0">
    <w:p w:rsidR="00355106" w:rsidRDefault="00355106" w:rsidP="00F20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106" w:rsidRDefault="00355106" w:rsidP="00F20471">
      <w:r>
        <w:separator/>
      </w:r>
    </w:p>
  </w:footnote>
  <w:footnote w:type="continuationSeparator" w:id="0">
    <w:p w:rsidR="00355106" w:rsidRDefault="00355106" w:rsidP="00F204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3D99"/>
    <w:multiLevelType w:val="hybridMultilevel"/>
    <w:tmpl w:val="0C846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C004F"/>
    <w:multiLevelType w:val="multilevel"/>
    <w:tmpl w:val="0C846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C3D87"/>
    <w:multiLevelType w:val="hybridMultilevel"/>
    <w:tmpl w:val="A3E2B636"/>
    <w:lvl w:ilvl="0" w:tplc="4B3A795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F130F"/>
    <w:multiLevelType w:val="hybridMultilevel"/>
    <w:tmpl w:val="C2A82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F6249"/>
    <w:multiLevelType w:val="hybridMultilevel"/>
    <w:tmpl w:val="2C74A37C"/>
    <w:lvl w:ilvl="0" w:tplc="6644A0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CF4DFE"/>
    <w:multiLevelType w:val="multilevel"/>
    <w:tmpl w:val="A3E2B636"/>
    <w:lvl w:ilvl="0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F402C2"/>
    <w:multiLevelType w:val="multilevel"/>
    <w:tmpl w:val="51189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color w:val="auto"/>
      </w:rPr>
    </w:lvl>
  </w:abstractNum>
  <w:abstractNum w:abstractNumId="7">
    <w:nsid w:val="78134791"/>
    <w:multiLevelType w:val="multilevel"/>
    <w:tmpl w:val="ED6849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B32"/>
    <w:rsid w:val="00001635"/>
    <w:rsid w:val="00002DEA"/>
    <w:rsid w:val="0000342A"/>
    <w:rsid w:val="0000675C"/>
    <w:rsid w:val="00007717"/>
    <w:rsid w:val="00010C21"/>
    <w:rsid w:val="0001327F"/>
    <w:rsid w:val="00013313"/>
    <w:rsid w:val="0002247A"/>
    <w:rsid w:val="00025D33"/>
    <w:rsid w:val="00027277"/>
    <w:rsid w:val="00027FEB"/>
    <w:rsid w:val="00031F05"/>
    <w:rsid w:val="0003260C"/>
    <w:rsid w:val="0003559C"/>
    <w:rsid w:val="00037E13"/>
    <w:rsid w:val="00043690"/>
    <w:rsid w:val="00044708"/>
    <w:rsid w:val="00051517"/>
    <w:rsid w:val="00051D0C"/>
    <w:rsid w:val="00054F21"/>
    <w:rsid w:val="00062D22"/>
    <w:rsid w:val="0006547D"/>
    <w:rsid w:val="00066F11"/>
    <w:rsid w:val="00074697"/>
    <w:rsid w:val="000773F8"/>
    <w:rsid w:val="00081D99"/>
    <w:rsid w:val="0008309A"/>
    <w:rsid w:val="000A30B8"/>
    <w:rsid w:val="000A4879"/>
    <w:rsid w:val="000A491F"/>
    <w:rsid w:val="000A7470"/>
    <w:rsid w:val="000B0EC4"/>
    <w:rsid w:val="000B6730"/>
    <w:rsid w:val="000C174B"/>
    <w:rsid w:val="000C4F59"/>
    <w:rsid w:val="000C6227"/>
    <w:rsid w:val="000D4E1D"/>
    <w:rsid w:val="000D5947"/>
    <w:rsid w:val="000E399B"/>
    <w:rsid w:val="000F23A8"/>
    <w:rsid w:val="000F36F3"/>
    <w:rsid w:val="000F50BA"/>
    <w:rsid w:val="000F6DF2"/>
    <w:rsid w:val="00101F59"/>
    <w:rsid w:val="00103A42"/>
    <w:rsid w:val="00105B2D"/>
    <w:rsid w:val="00111599"/>
    <w:rsid w:val="0011200A"/>
    <w:rsid w:val="00116689"/>
    <w:rsid w:val="0012075B"/>
    <w:rsid w:val="00123D0B"/>
    <w:rsid w:val="00134187"/>
    <w:rsid w:val="00141015"/>
    <w:rsid w:val="0014412B"/>
    <w:rsid w:val="00145325"/>
    <w:rsid w:val="00146354"/>
    <w:rsid w:val="00146C33"/>
    <w:rsid w:val="001568B4"/>
    <w:rsid w:val="001628FA"/>
    <w:rsid w:val="0017210B"/>
    <w:rsid w:val="00176DBE"/>
    <w:rsid w:val="00177702"/>
    <w:rsid w:val="001802BE"/>
    <w:rsid w:val="001804CE"/>
    <w:rsid w:val="0018276E"/>
    <w:rsid w:val="00182F4F"/>
    <w:rsid w:val="00187218"/>
    <w:rsid w:val="00190751"/>
    <w:rsid w:val="00194777"/>
    <w:rsid w:val="001955BC"/>
    <w:rsid w:val="00196E3E"/>
    <w:rsid w:val="001B7AE5"/>
    <w:rsid w:val="001C40D8"/>
    <w:rsid w:val="001C4186"/>
    <w:rsid w:val="001C6722"/>
    <w:rsid w:val="001D5B83"/>
    <w:rsid w:val="001D7DDD"/>
    <w:rsid w:val="001E130F"/>
    <w:rsid w:val="001E2D44"/>
    <w:rsid w:val="001E2EFC"/>
    <w:rsid w:val="001E3607"/>
    <w:rsid w:val="001F0FF9"/>
    <w:rsid w:val="001F4D33"/>
    <w:rsid w:val="001F4E99"/>
    <w:rsid w:val="001F616F"/>
    <w:rsid w:val="001F6275"/>
    <w:rsid w:val="002036B3"/>
    <w:rsid w:val="002227F1"/>
    <w:rsid w:val="00225EEE"/>
    <w:rsid w:val="00227653"/>
    <w:rsid w:val="00240050"/>
    <w:rsid w:val="002413BD"/>
    <w:rsid w:val="00242661"/>
    <w:rsid w:val="00242C4F"/>
    <w:rsid w:val="00251E1F"/>
    <w:rsid w:val="002521E7"/>
    <w:rsid w:val="0025778F"/>
    <w:rsid w:val="00262B0B"/>
    <w:rsid w:val="002632D5"/>
    <w:rsid w:val="002703F0"/>
    <w:rsid w:val="00270C31"/>
    <w:rsid w:val="00272AFA"/>
    <w:rsid w:val="00272FB2"/>
    <w:rsid w:val="002751F3"/>
    <w:rsid w:val="002758C7"/>
    <w:rsid w:val="00276261"/>
    <w:rsid w:val="002766FC"/>
    <w:rsid w:val="00282363"/>
    <w:rsid w:val="002864A4"/>
    <w:rsid w:val="00295847"/>
    <w:rsid w:val="00297207"/>
    <w:rsid w:val="002A0511"/>
    <w:rsid w:val="002A06E0"/>
    <w:rsid w:val="002A28B5"/>
    <w:rsid w:val="002A7B77"/>
    <w:rsid w:val="002B0F37"/>
    <w:rsid w:val="002B1737"/>
    <w:rsid w:val="002B5639"/>
    <w:rsid w:val="002B580A"/>
    <w:rsid w:val="002B5D01"/>
    <w:rsid w:val="002B665F"/>
    <w:rsid w:val="002C2D3B"/>
    <w:rsid w:val="002C7416"/>
    <w:rsid w:val="002D372A"/>
    <w:rsid w:val="002D58BE"/>
    <w:rsid w:val="002D6C67"/>
    <w:rsid w:val="002E3859"/>
    <w:rsid w:val="002F226D"/>
    <w:rsid w:val="002F3634"/>
    <w:rsid w:val="002F4E06"/>
    <w:rsid w:val="002F5297"/>
    <w:rsid w:val="002F586A"/>
    <w:rsid w:val="002F77B6"/>
    <w:rsid w:val="00302F1E"/>
    <w:rsid w:val="003056FC"/>
    <w:rsid w:val="00314950"/>
    <w:rsid w:val="00317A0A"/>
    <w:rsid w:val="00320572"/>
    <w:rsid w:val="0032794D"/>
    <w:rsid w:val="00327A1A"/>
    <w:rsid w:val="00343FF1"/>
    <w:rsid w:val="00345947"/>
    <w:rsid w:val="00346435"/>
    <w:rsid w:val="00355106"/>
    <w:rsid w:val="00355454"/>
    <w:rsid w:val="003557F0"/>
    <w:rsid w:val="00360F0F"/>
    <w:rsid w:val="0036239B"/>
    <w:rsid w:val="00363A36"/>
    <w:rsid w:val="00365687"/>
    <w:rsid w:val="0037770D"/>
    <w:rsid w:val="0038111E"/>
    <w:rsid w:val="00382307"/>
    <w:rsid w:val="00382551"/>
    <w:rsid w:val="00382C09"/>
    <w:rsid w:val="00383382"/>
    <w:rsid w:val="003849C3"/>
    <w:rsid w:val="00385F19"/>
    <w:rsid w:val="003860A4"/>
    <w:rsid w:val="00387609"/>
    <w:rsid w:val="00393363"/>
    <w:rsid w:val="00397336"/>
    <w:rsid w:val="003A0DD5"/>
    <w:rsid w:val="003A0FB0"/>
    <w:rsid w:val="003A164B"/>
    <w:rsid w:val="003A2A18"/>
    <w:rsid w:val="003A4378"/>
    <w:rsid w:val="003A4B65"/>
    <w:rsid w:val="003A602D"/>
    <w:rsid w:val="003B1C3A"/>
    <w:rsid w:val="003B292F"/>
    <w:rsid w:val="003B3442"/>
    <w:rsid w:val="003B7EEE"/>
    <w:rsid w:val="003C1030"/>
    <w:rsid w:val="003C34D5"/>
    <w:rsid w:val="003C63E7"/>
    <w:rsid w:val="003D2EF7"/>
    <w:rsid w:val="003D3F2E"/>
    <w:rsid w:val="003D5BE7"/>
    <w:rsid w:val="003D77C0"/>
    <w:rsid w:val="003E4BB3"/>
    <w:rsid w:val="003E62CF"/>
    <w:rsid w:val="003E7DB6"/>
    <w:rsid w:val="003F0871"/>
    <w:rsid w:val="003F2925"/>
    <w:rsid w:val="003F2B0E"/>
    <w:rsid w:val="003F30A5"/>
    <w:rsid w:val="004126F2"/>
    <w:rsid w:val="00413433"/>
    <w:rsid w:val="0041503F"/>
    <w:rsid w:val="00415505"/>
    <w:rsid w:val="00416109"/>
    <w:rsid w:val="00417A96"/>
    <w:rsid w:val="00420003"/>
    <w:rsid w:val="00421C9B"/>
    <w:rsid w:val="004241BF"/>
    <w:rsid w:val="004249C8"/>
    <w:rsid w:val="00424FDC"/>
    <w:rsid w:val="004267EB"/>
    <w:rsid w:val="00431FE3"/>
    <w:rsid w:val="00432B69"/>
    <w:rsid w:val="0043718E"/>
    <w:rsid w:val="0044652F"/>
    <w:rsid w:val="00452391"/>
    <w:rsid w:val="00457D9D"/>
    <w:rsid w:val="0046046E"/>
    <w:rsid w:val="00470A89"/>
    <w:rsid w:val="00473175"/>
    <w:rsid w:val="004741D9"/>
    <w:rsid w:val="004804B6"/>
    <w:rsid w:val="00483ACD"/>
    <w:rsid w:val="00483BE9"/>
    <w:rsid w:val="00483E15"/>
    <w:rsid w:val="00486BCC"/>
    <w:rsid w:val="0049201B"/>
    <w:rsid w:val="00497909"/>
    <w:rsid w:val="00497D0E"/>
    <w:rsid w:val="004A236C"/>
    <w:rsid w:val="004A32B0"/>
    <w:rsid w:val="004A45AF"/>
    <w:rsid w:val="004A7707"/>
    <w:rsid w:val="004B3D9F"/>
    <w:rsid w:val="004B6A2B"/>
    <w:rsid w:val="004B7E47"/>
    <w:rsid w:val="004C38A5"/>
    <w:rsid w:val="004C3A0A"/>
    <w:rsid w:val="004C4509"/>
    <w:rsid w:val="004C6758"/>
    <w:rsid w:val="004D1FB7"/>
    <w:rsid w:val="004D5B94"/>
    <w:rsid w:val="004D7190"/>
    <w:rsid w:val="004F0DD7"/>
    <w:rsid w:val="004F2E30"/>
    <w:rsid w:val="004F3B47"/>
    <w:rsid w:val="004F47BB"/>
    <w:rsid w:val="004F5D51"/>
    <w:rsid w:val="00503F94"/>
    <w:rsid w:val="005110FD"/>
    <w:rsid w:val="00520A57"/>
    <w:rsid w:val="00523E40"/>
    <w:rsid w:val="00524C08"/>
    <w:rsid w:val="0052525C"/>
    <w:rsid w:val="00530975"/>
    <w:rsid w:val="0053123E"/>
    <w:rsid w:val="00533EF5"/>
    <w:rsid w:val="005349C3"/>
    <w:rsid w:val="0054165A"/>
    <w:rsid w:val="00541940"/>
    <w:rsid w:val="00543C6D"/>
    <w:rsid w:val="00543E1E"/>
    <w:rsid w:val="00545B48"/>
    <w:rsid w:val="00552E75"/>
    <w:rsid w:val="0055625C"/>
    <w:rsid w:val="005572E3"/>
    <w:rsid w:val="00557365"/>
    <w:rsid w:val="00562945"/>
    <w:rsid w:val="005629B7"/>
    <w:rsid w:val="00563959"/>
    <w:rsid w:val="005676B1"/>
    <w:rsid w:val="00567C99"/>
    <w:rsid w:val="00567CEC"/>
    <w:rsid w:val="0057435C"/>
    <w:rsid w:val="00581456"/>
    <w:rsid w:val="0058220D"/>
    <w:rsid w:val="00583681"/>
    <w:rsid w:val="005A7323"/>
    <w:rsid w:val="005B1581"/>
    <w:rsid w:val="005B2BDB"/>
    <w:rsid w:val="005B30A7"/>
    <w:rsid w:val="005B588B"/>
    <w:rsid w:val="005C13E5"/>
    <w:rsid w:val="005C18A1"/>
    <w:rsid w:val="005C3275"/>
    <w:rsid w:val="005C35CB"/>
    <w:rsid w:val="005C456A"/>
    <w:rsid w:val="005D1D94"/>
    <w:rsid w:val="005E0B32"/>
    <w:rsid w:val="005E646F"/>
    <w:rsid w:val="005F35FC"/>
    <w:rsid w:val="005F664A"/>
    <w:rsid w:val="005F6A04"/>
    <w:rsid w:val="006021DF"/>
    <w:rsid w:val="00605E33"/>
    <w:rsid w:val="0061075F"/>
    <w:rsid w:val="00610D45"/>
    <w:rsid w:val="00612F57"/>
    <w:rsid w:val="00615219"/>
    <w:rsid w:val="00615629"/>
    <w:rsid w:val="00616117"/>
    <w:rsid w:val="006174C7"/>
    <w:rsid w:val="00622B66"/>
    <w:rsid w:val="00624C6E"/>
    <w:rsid w:val="00627002"/>
    <w:rsid w:val="00627711"/>
    <w:rsid w:val="00631516"/>
    <w:rsid w:val="00642645"/>
    <w:rsid w:val="0064433D"/>
    <w:rsid w:val="0064554B"/>
    <w:rsid w:val="006456AA"/>
    <w:rsid w:val="006539E7"/>
    <w:rsid w:val="0065409D"/>
    <w:rsid w:val="006565D4"/>
    <w:rsid w:val="00664AE7"/>
    <w:rsid w:val="00666D06"/>
    <w:rsid w:val="00671499"/>
    <w:rsid w:val="006733CC"/>
    <w:rsid w:val="00674F45"/>
    <w:rsid w:val="006755BC"/>
    <w:rsid w:val="0068029D"/>
    <w:rsid w:val="00682BDB"/>
    <w:rsid w:val="00686665"/>
    <w:rsid w:val="00692901"/>
    <w:rsid w:val="00694EE9"/>
    <w:rsid w:val="006A2C80"/>
    <w:rsid w:val="006A5D46"/>
    <w:rsid w:val="006A63EF"/>
    <w:rsid w:val="006A753A"/>
    <w:rsid w:val="006B20DB"/>
    <w:rsid w:val="006B3413"/>
    <w:rsid w:val="006C0B50"/>
    <w:rsid w:val="006C1C33"/>
    <w:rsid w:val="006C5DD6"/>
    <w:rsid w:val="006D054D"/>
    <w:rsid w:val="006E5058"/>
    <w:rsid w:val="006F3035"/>
    <w:rsid w:val="006F56B9"/>
    <w:rsid w:val="00701043"/>
    <w:rsid w:val="00703321"/>
    <w:rsid w:val="007040B1"/>
    <w:rsid w:val="00706B4E"/>
    <w:rsid w:val="00706F85"/>
    <w:rsid w:val="00707B80"/>
    <w:rsid w:val="00714DB6"/>
    <w:rsid w:val="00715D2F"/>
    <w:rsid w:val="00722FB5"/>
    <w:rsid w:val="007235CD"/>
    <w:rsid w:val="00731722"/>
    <w:rsid w:val="00736D58"/>
    <w:rsid w:val="00740969"/>
    <w:rsid w:val="00746890"/>
    <w:rsid w:val="00751ED5"/>
    <w:rsid w:val="00754156"/>
    <w:rsid w:val="00756E66"/>
    <w:rsid w:val="00762698"/>
    <w:rsid w:val="00763504"/>
    <w:rsid w:val="007635A3"/>
    <w:rsid w:val="0076601B"/>
    <w:rsid w:val="00766914"/>
    <w:rsid w:val="007774C4"/>
    <w:rsid w:val="00783DD1"/>
    <w:rsid w:val="00784A93"/>
    <w:rsid w:val="007864AB"/>
    <w:rsid w:val="00790F08"/>
    <w:rsid w:val="00794B1D"/>
    <w:rsid w:val="0079693F"/>
    <w:rsid w:val="007A2E7D"/>
    <w:rsid w:val="007A3F80"/>
    <w:rsid w:val="007A7B9B"/>
    <w:rsid w:val="007B15C7"/>
    <w:rsid w:val="007B240D"/>
    <w:rsid w:val="007C0F27"/>
    <w:rsid w:val="007C0F93"/>
    <w:rsid w:val="007C2681"/>
    <w:rsid w:val="007C2AC2"/>
    <w:rsid w:val="007D3140"/>
    <w:rsid w:val="007D3AED"/>
    <w:rsid w:val="007D4627"/>
    <w:rsid w:val="007D4EA0"/>
    <w:rsid w:val="007D55FD"/>
    <w:rsid w:val="007D5990"/>
    <w:rsid w:val="007F1407"/>
    <w:rsid w:val="00800AE3"/>
    <w:rsid w:val="00801FB8"/>
    <w:rsid w:val="008020E1"/>
    <w:rsid w:val="00802D6B"/>
    <w:rsid w:val="008059F2"/>
    <w:rsid w:val="00810ACB"/>
    <w:rsid w:val="00810E83"/>
    <w:rsid w:val="00817F78"/>
    <w:rsid w:val="00825C24"/>
    <w:rsid w:val="00825E14"/>
    <w:rsid w:val="008306B5"/>
    <w:rsid w:val="00830D4B"/>
    <w:rsid w:val="0083110B"/>
    <w:rsid w:val="008315E4"/>
    <w:rsid w:val="0083479C"/>
    <w:rsid w:val="008404E3"/>
    <w:rsid w:val="0084125F"/>
    <w:rsid w:val="00842DB8"/>
    <w:rsid w:val="008456A3"/>
    <w:rsid w:val="00856638"/>
    <w:rsid w:val="008632B2"/>
    <w:rsid w:val="00866FE5"/>
    <w:rsid w:val="008706A2"/>
    <w:rsid w:val="00871D8F"/>
    <w:rsid w:val="00874DA5"/>
    <w:rsid w:val="0087765F"/>
    <w:rsid w:val="00877D70"/>
    <w:rsid w:val="008825E6"/>
    <w:rsid w:val="00883690"/>
    <w:rsid w:val="00884799"/>
    <w:rsid w:val="00885B5A"/>
    <w:rsid w:val="00886732"/>
    <w:rsid w:val="00891DAD"/>
    <w:rsid w:val="008973FB"/>
    <w:rsid w:val="008A4BDC"/>
    <w:rsid w:val="008A5B44"/>
    <w:rsid w:val="008B58CF"/>
    <w:rsid w:val="008C21C3"/>
    <w:rsid w:val="008C266B"/>
    <w:rsid w:val="008C3DE3"/>
    <w:rsid w:val="008D4116"/>
    <w:rsid w:val="008E25BD"/>
    <w:rsid w:val="008E3C07"/>
    <w:rsid w:val="008E3D87"/>
    <w:rsid w:val="008E55E4"/>
    <w:rsid w:val="008E6BDF"/>
    <w:rsid w:val="008E7E09"/>
    <w:rsid w:val="008F1C1B"/>
    <w:rsid w:val="008F2987"/>
    <w:rsid w:val="008F42CA"/>
    <w:rsid w:val="008F636B"/>
    <w:rsid w:val="00913EDB"/>
    <w:rsid w:val="00914B6E"/>
    <w:rsid w:val="009164CC"/>
    <w:rsid w:val="0092045C"/>
    <w:rsid w:val="009225B6"/>
    <w:rsid w:val="00922DCB"/>
    <w:rsid w:val="00923373"/>
    <w:rsid w:val="0092582E"/>
    <w:rsid w:val="009275A5"/>
    <w:rsid w:val="00931A40"/>
    <w:rsid w:val="0093457A"/>
    <w:rsid w:val="00934B45"/>
    <w:rsid w:val="00934C69"/>
    <w:rsid w:val="0094456A"/>
    <w:rsid w:val="00951025"/>
    <w:rsid w:val="00951781"/>
    <w:rsid w:val="009547DD"/>
    <w:rsid w:val="00954E7A"/>
    <w:rsid w:val="0095549C"/>
    <w:rsid w:val="00962660"/>
    <w:rsid w:val="00963144"/>
    <w:rsid w:val="009645BE"/>
    <w:rsid w:val="00964C30"/>
    <w:rsid w:val="009656DB"/>
    <w:rsid w:val="009658A5"/>
    <w:rsid w:val="00973C74"/>
    <w:rsid w:val="0097627A"/>
    <w:rsid w:val="00976A26"/>
    <w:rsid w:val="00981838"/>
    <w:rsid w:val="00981C93"/>
    <w:rsid w:val="0098678D"/>
    <w:rsid w:val="0098693B"/>
    <w:rsid w:val="00987706"/>
    <w:rsid w:val="00991CEF"/>
    <w:rsid w:val="009958E2"/>
    <w:rsid w:val="009A1EF6"/>
    <w:rsid w:val="009A2880"/>
    <w:rsid w:val="009A4269"/>
    <w:rsid w:val="009A7455"/>
    <w:rsid w:val="009B2658"/>
    <w:rsid w:val="009B62CD"/>
    <w:rsid w:val="009C2B31"/>
    <w:rsid w:val="009C2F11"/>
    <w:rsid w:val="009C3944"/>
    <w:rsid w:val="009C75D8"/>
    <w:rsid w:val="009C7DB2"/>
    <w:rsid w:val="009D3AD6"/>
    <w:rsid w:val="009E24D9"/>
    <w:rsid w:val="009E771A"/>
    <w:rsid w:val="009E7825"/>
    <w:rsid w:val="009F1BF2"/>
    <w:rsid w:val="009F2DB7"/>
    <w:rsid w:val="009F5033"/>
    <w:rsid w:val="00A00003"/>
    <w:rsid w:val="00A00DCD"/>
    <w:rsid w:val="00A02F27"/>
    <w:rsid w:val="00A033FA"/>
    <w:rsid w:val="00A0575E"/>
    <w:rsid w:val="00A21E47"/>
    <w:rsid w:val="00A22732"/>
    <w:rsid w:val="00A30ACB"/>
    <w:rsid w:val="00A330B7"/>
    <w:rsid w:val="00A4325C"/>
    <w:rsid w:val="00A44002"/>
    <w:rsid w:val="00A51944"/>
    <w:rsid w:val="00A609DE"/>
    <w:rsid w:val="00A60DCA"/>
    <w:rsid w:val="00A61700"/>
    <w:rsid w:val="00A67298"/>
    <w:rsid w:val="00A71D9E"/>
    <w:rsid w:val="00A7311D"/>
    <w:rsid w:val="00A752CC"/>
    <w:rsid w:val="00A772C7"/>
    <w:rsid w:val="00A87A64"/>
    <w:rsid w:val="00A9051A"/>
    <w:rsid w:val="00A90C4D"/>
    <w:rsid w:val="00A9409A"/>
    <w:rsid w:val="00A95BF2"/>
    <w:rsid w:val="00AA0AA4"/>
    <w:rsid w:val="00AA0BEF"/>
    <w:rsid w:val="00AA291E"/>
    <w:rsid w:val="00AA5CC6"/>
    <w:rsid w:val="00AA766E"/>
    <w:rsid w:val="00AB1774"/>
    <w:rsid w:val="00AB39C3"/>
    <w:rsid w:val="00AC1C6F"/>
    <w:rsid w:val="00AC4B12"/>
    <w:rsid w:val="00AD236C"/>
    <w:rsid w:val="00AD3993"/>
    <w:rsid w:val="00AD4A0C"/>
    <w:rsid w:val="00AE0991"/>
    <w:rsid w:val="00AE2051"/>
    <w:rsid w:val="00AE4AC9"/>
    <w:rsid w:val="00AE5461"/>
    <w:rsid w:val="00AF0CE4"/>
    <w:rsid w:val="00AF27C0"/>
    <w:rsid w:val="00AF5896"/>
    <w:rsid w:val="00AF7950"/>
    <w:rsid w:val="00B07A55"/>
    <w:rsid w:val="00B07FB9"/>
    <w:rsid w:val="00B10704"/>
    <w:rsid w:val="00B10C0B"/>
    <w:rsid w:val="00B17230"/>
    <w:rsid w:val="00B17D12"/>
    <w:rsid w:val="00B23D1F"/>
    <w:rsid w:val="00B2506C"/>
    <w:rsid w:val="00B26BD9"/>
    <w:rsid w:val="00B30100"/>
    <w:rsid w:val="00B34A61"/>
    <w:rsid w:val="00B406DF"/>
    <w:rsid w:val="00B46315"/>
    <w:rsid w:val="00B477E7"/>
    <w:rsid w:val="00B51ECC"/>
    <w:rsid w:val="00B61885"/>
    <w:rsid w:val="00B748E3"/>
    <w:rsid w:val="00B775BF"/>
    <w:rsid w:val="00B810DA"/>
    <w:rsid w:val="00B82547"/>
    <w:rsid w:val="00B8404C"/>
    <w:rsid w:val="00B844D8"/>
    <w:rsid w:val="00B92295"/>
    <w:rsid w:val="00B94C75"/>
    <w:rsid w:val="00B94E93"/>
    <w:rsid w:val="00BB1696"/>
    <w:rsid w:val="00BB28AC"/>
    <w:rsid w:val="00BB3E7F"/>
    <w:rsid w:val="00BB439E"/>
    <w:rsid w:val="00BC5199"/>
    <w:rsid w:val="00BC7B89"/>
    <w:rsid w:val="00BD3644"/>
    <w:rsid w:val="00BE4F34"/>
    <w:rsid w:val="00BF0148"/>
    <w:rsid w:val="00BF14C8"/>
    <w:rsid w:val="00BF256A"/>
    <w:rsid w:val="00C056E7"/>
    <w:rsid w:val="00C06B35"/>
    <w:rsid w:val="00C20E5E"/>
    <w:rsid w:val="00C213B8"/>
    <w:rsid w:val="00C2228F"/>
    <w:rsid w:val="00C23E26"/>
    <w:rsid w:val="00C3043C"/>
    <w:rsid w:val="00C31272"/>
    <w:rsid w:val="00C329AE"/>
    <w:rsid w:val="00C32E9E"/>
    <w:rsid w:val="00C33E7F"/>
    <w:rsid w:val="00C34BD0"/>
    <w:rsid w:val="00C42A28"/>
    <w:rsid w:val="00C436AA"/>
    <w:rsid w:val="00C43AB4"/>
    <w:rsid w:val="00C44344"/>
    <w:rsid w:val="00C52619"/>
    <w:rsid w:val="00C65712"/>
    <w:rsid w:val="00C679A9"/>
    <w:rsid w:val="00C74679"/>
    <w:rsid w:val="00C85404"/>
    <w:rsid w:val="00C86730"/>
    <w:rsid w:val="00C875CB"/>
    <w:rsid w:val="00C902FC"/>
    <w:rsid w:val="00C96AA2"/>
    <w:rsid w:val="00CA13FD"/>
    <w:rsid w:val="00CA43A0"/>
    <w:rsid w:val="00CA5117"/>
    <w:rsid w:val="00CB3980"/>
    <w:rsid w:val="00CD36C9"/>
    <w:rsid w:val="00CD3E90"/>
    <w:rsid w:val="00CD4B7D"/>
    <w:rsid w:val="00CD5660"/>
    <w:rsid w:val="00CD7CE2"/>
    <w:rsid w:val="00CE2841"/>
    <w:rsid w:val="00CE4382"/>
    <w:rsid w:val="00CE75EA"/>
    <w:rsid w:val="00CF4D02"/>
    <w:rsid w:val="00CF6763"/>
    <w:rsid w:val="00D01C7D"/>
    <w:rsid w:val="00D0523F"/>
    <w:rsid w:val="00D0654E"/>
    <w:rsid w:val="00D109C0"/>
    <w:rsid w:val="00D10D4C"/>
    <w:rsid w:val="00D13830"/>
    <w:rsid w:val="00D14627"/>
    <w:rsid w:val="00D14DC3"/>
    <w:rsid w:val="00D203F5"/>
    <w:rsid w:val="00D21862"/>
    <w:rsid w:val="00D22A65"/>
    <w:rsid w:val="00D33DE7"/>
    <w:rsid w:val="00D33F2D"/>
    <w:rsid w:val="00D429C1"/>
    <w:rsid w:val="00D44005"/>
    <w:rsid w:val="00D4740D"/>
    <w:rsid w:val="00D475F5"/>
    <w:rsid w:val="00D47B08"/>
    <w:rsid w:val="00D52594"/>
    <w:rsid w:val="00D551DB"/>
    <w:rsid w:val="00D57217"/>
    <w:rsid w:val="00D573BF"/>
    <w:rsid w:val="00D57E0B"/>
    <w:rsid w:val="00D62F6C"/>
    <w:rsid w:val="00D65F92"/>
    <w:rsid w:val="00D73789"/>
    <w:rsid w:val="00D74D77"/>
    <w:rsid w:val="00D81D7A"/>
    <w:rsid w:val="00D905BD"/>
    <w:rsid w:val="00D9202C"/>
    <w:rsid w:val="00D947D0"/>
    <w:rsid w:val="00D94D92"/>
    <w:rsid w:val="00DB0FB1"/>
    <w:rsid w:val="00DB2E6E"/>
    <w:rsid w:val="00DC22A9"/>
    <w:rsid w:val="00DC45F4"/>
    <w:rsid w:val="00DC5FA1"/>
    <w:rsid w:val="00DD4BBE"/>
    <w:rsid w:val="00DE0DA3"/>
    <w:rsid w:val="00DE1558"/>
    <w:rsid w:val="00DE28E4"/>
    <w:rsid w:val="00DE406C"/>
    <w:rsid w:val="00DE4562"/>
    <w:rsid w:val="00DE46ED"/>
    <w:rsid w:val="00DF24F9"/>
    <w:rsid w:val="00DF3095"/>
    <w:rsid w:val="00E006B2"/>
    <w:rsid w:val="00E01580"/>
    <w:rsid w:val="00E017EB"/>
    <w:rsid w:val="00E05A54"/>
    <w:rsid w:val="00E136ED"/>
    <w:rsid w:val="00E166C5"/>
    <w:rsid w:val="00E2047D"/>
    <w:rsid w:val="00E20F00"/>
    <w:rsid w:val="00E256F5"/>
    <w:rsid w:val="00E43B1F"/>
    <w:rsid w:val="00E505F3"/>
    <w:rsid w:val="00E516F1"/>
    <w:rsid w:val="00E53D33"/>
    <w:rsid w:val="00E638B6"/>
    <w:rsid w:val="00E6618E"/>
    <w:rsid w:val="00E707EE"/>
    <w:rsid w:val="00E72E3E"/>
    <w:rsid w:val="00E72E70"/>
    <w:rsid w:val="00E758D2"/>
    <w:rsid w:val="00E76246"/>
    <w:rsid w:val="00E80039"/>
    <w:rsid w:val="00E864E7"/>
    <w:rsid w:val="00E91D0F"/>
    <w:rsid w:val="00E95500"/>
    <w:rsid w:val="00E960F3"/>
    <w:rsid w:val="00EA1CDF"/>
    <w:rsid w:val="00EA4CA3"/>
    <w:rsid w:val="00EA5FD5"/>
    <w:rsid w:val="00EB1CF9"/>
    <w:rsid w:val="00EB3918"/>
    <w:rsid w:val="00EC20A8"/>
    <w:rsid w:val="00EC3077"/>
    <w:rsid w:val="00ED285F"/>
    <w:rsid w:val="00EE3098"/>
    <w:rsid w:val="00EF104D"/>
    <w:rsid w:val="00EF362D"/>
    <w:rsid w:val="00EF5107"/>
    <w:rsid w:val="00EF5D18"/>
    <w:rsid w:val="00EF7A95"/>
    <w:rsid w:val="00EF7F73"/>
    <w:rsid w:val="00F04EB8"/>
    <w:rsid w:val="00F0565D"/>
    <w:rsid w:val="00F10204"/>
    <w:rsid w:val="00F1134A"/>
    <w:rsid w:val="00F119FB"/>
    <w:rsid w:val="00F20471"/>
    <w:rsid w:val="00F20E5D"/>
    <w:rsid w:val="00F2142B"/>
    <w:rsid w:val="00F21AEF"/>
    <w:rsid w:val="00F21B5B"/>
    <w:rsid w:val="00F27468"/>
    <w:rsid w:val="00F278A5"/>
    <w:rsid w:val="00F32EBF"/>
    <w:rsid w:val="00F33232"/>
    <w:rsid w:val="00F3559C"/>
    <w:rsid w:val="00F36684"/>
    <w:rsid w:val="00F36850"/>
    <w:rsid w:val="00F551DC"/>
    <w:rsid w:val="00F55ECE"/>
    <w:rsid w:val="00F56480"/>
    <w:rsid w:val="00F605C1"/>
    <w:rsid w:val="00F61B98"/>
    <w:rsid w:val="00F62690"/>
    <w:rsid w:val="00F66196"/>
    <w:rsid w:val="00F761B0"/>
    <w:rsid w:val="00F8261B"/>
    <w:rsid w:val="00F87027"/>
    <w:rsid w:val="00F87058"/>
    <w:rsid w:val="00F912DE"/>
    <w:rsid w:val="00F91494"/>
    <w:rsid w:val="00F937AF"/>
    <w:rsid w:val="00F96168"/>
    <w:rsid w:val="00FA4128"/>
    <w:rsid w:val="00FB0721"/>
    <w:rsid w:val="00FB3770"/>
    <w:rsid w:val="00FB3ED4"/>
    <w:rsid w:val="00FD0452"/>
    <w:rsid w:val="00FD0A29"/>
    <w:rsid w:val="00FD1F61"/>
    <w:rsid w:val="00FD2807"/>
    <w:rsid w:val="00FD5B80"/>
    <w:rsid w:val="00FD5D9B"/>
    <w:rsid w:val="00FE0F1A"/>
    <w:rsid w:val="00FE5BE8"/>
    <w:rsid w:val="00FE6FAF"/>
    <w:rsid w:val="00FF6380"/>
    <w:rsid w:val="00FF6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017EB"/>
    <w:pPr>
      <w:jc w:val="center"/>
    </w:pPr>
    <w:rPr>
      <w:b/>
      <w:sz w:val="26"/>
      <w:szCs w:val="20"/>
    </w:rPr>
  </w:style>
  <w:style w:type="character" w:customStyle="1" w:styleId="a4">
    <w:name w:val="Название Знак"/>
    <w:basedOn w:val="a0"/>
    <w:link w:val="a3"/>
    <w:rsid w:val="00E017E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Body Text"/>
    <w:basedOn w:val="a"/>
    <w:link w:val="a6"/>
    <w:rsid w:val="00E017EB"/>
    <w:pPr>
      <w:tabs>
        <w:tab w:val="left" w:pos="567"/>
      </w:tabs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E017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E017EB"/>
    <w:pPr>
      <w:tabs>
        <w:tab w:val="left" w:pos="2835"/>
      </w:tabs>
      <w:spacing w:line="360" w:lineRule="auto"/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E017E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01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Текст сноски Знак Знак"/>
    <w:basedOn w:val="a"/>
    <w:link w:val="a9"/>
    <w:rsid w:val="00F20471"/>
    <w:pPr>
      <w:autoSpaceDE w:val="0"/>
      <w:autoSpaceDN w:val="0"/>
    </w:pPr>
    <w:rPr>
      <w:sz w:val="20"/>
      <w:szCs w:val="20"/>
    </w:rPr>
  </w:style>
  <w:style w:type="character" w:customStyle="1" w:styleId="a9">
    <w:name w:val="Текст сноски Знак"/>
    <w:aliases w:val="Текст сноски Знак Знак Знак"/>
    <w:basedOn w:val="a0"/>
    <w:link w:val="a8"/>
    <w:rsid w:val="00F20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basedOn w:val="a"/>
    <w:rsid w:val="00F20471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character" w:styleId="aa">
    <w:name w:val="footnote reference"/>
    <w:basedOn w:val="a0"/>
    <w:rsid w:val="00F20471"/>
    <w:rPr>
      <w:vertAlign w:val="superscript"/>
    </w:rPr>
  </w:style>
  <w:style w:type="paragraph" w:customStyle="1" w:styleId="ConsPlusNonformat">
    <w:name w:val="ConsPlusNonformat"/>
    <w:uiPriority w:val="99"/>
    <w:rsid w:val="00DE28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E28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b">
    <w:name w:val="List Paragraph"/>
    <w:basedOn w:val="a"/>
    <w:uiPriority w:val="34"/>
    <w:qFormat/>
    <w:rsid w:val="003E7DB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3D2E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2E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25E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5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D5195-9D63-4735-BBD6-9F70B363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7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LivonenkoVS</dc:creator>
  <cp:lastModifiedBy>LivonenkoVS</cp:lastModifiedBy>
  <cp:revision>20</cp:revision>
  <cp:lastPrinted>2012-02-06T09:16:00Z</cp:lastPrinted>
  <dcterms:created xsi:type="dcterms:W3CDTF">2012-01-23T07:12:00Z</dcterms:created>
  <dcterms:modified xsi:type="dcterms:W3CDTF">2012-03-14T01:33:00Z</dcterms:modified>
</cp:coreProperties>
</file>